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77D0" w14:textId="60AA85DB" w:rsidR="007A0067" w:rsidRDefault="00EA38F7" w:rsidP="007A0067">
      <w:pPr>
        <w:jc w:val="center"/>
        <w:rPr>
          <w:rFonts w:ascii="Times New Roman" w:hAnsi="Times New Roman"/>
          <w:sz w:val="28"/>
          <w:szCs w:val="28"/>
        </w:rPr>
      </w:pPr>
      <w:r>
        <w:rPr>
          <w:rFonts w:ascii="Times New Roman" w:hAnsi="Times New Roman"/>
          <w:sz w:val="28"/>
          <w:szCs w:val="28"/>
        </w:rPr>
        <w:t>TL</w:t>
      </w:r>
      <w:r w:rsidR="007A0067">
        <w:rPr>
          <w:rFonts w:ascii="Times New Roman" w:hAnsi="Times New Roman"/>
          <w:sz w:val="28"/>
          <w:szCs w:val="28"/>
        </w:rPr>
        <w:t>L 2219</w:t>
      </w:r>
      <w:r w:rsidR="007A0067" w:rsidRPr="00AD041E">
        <w:rPr>
          <w:rFonts w:ascii="Times New Roman" w:hAnsi="Times New Roman"/>
          <w:sz w:val="28"/>
          <w:szCs w:val="28"/>
        </w:rPr>
        <w:t xml:space="preserve">: </w:t>
      </w:r>
      <w:r w:rsidR="007A0067">
        <w:rPr>
          <w:rFonts w:ascii="Times New Roman" w:hAnsi="Times New Roman"/>
          <w:sz w:val="28"/>
          <w:szCs w:val="28"/>
        </w:rPr>
        <w:t>Disciplinary Literacy</w:t>
      </w:r>
    </w:p>
    <w:p w14:paraId="22D94F9D" w14:textId="4A47C2C6" w:rsidR="007A0067" w:rsidRDefault="00252D9C" w:rsidP="007A0067">
      <w:pPr>
        <w:jc w:val="center"/>
        <w:rPr>
          <w:rFonts w:ascii="Times New Roman" w:hAnsi="Times New Roman"/>
          <w:sz w:val="28"/>
          <w:szCs w:val="28"/>
        </w:rPr>
      </w:pPr>
      <w:r>
        <w:rPr>
          <w:rFonts w:ascii="Times New Roman" w:hAnsi="Times New Roman"/>
          <w:sz w:val="28"/>
          <w:szCs w:val="28"/>
        </w:rPr>
        <w:t>Syllabus (Summer</w:t>
      </w:r>
      <w:r w:rsidR="00B63BC5">
        <w:rPr>
          <w:rFonts w:ascii="Times New Roman" w:hAnsi="Times New Roman"/>
          <w:sz w:val="28"/>
          <w:szCs w:val="28"/>
        </w:rPr>
        <w:t xml:space="preserve"> 202</w:t>
      </w:r>
      <w:r w:rsidR="00EA38F7">
        <w:rPr>
          <w:rFonts w:ascii="Times New Roman" w:hAnsi="Times New Roman"/>
          <w:sz w:val="28"/>
          <w:szCs w:val="28"/>
        </w:rPr>
        <w:t>3</w:t>
      </w:r>
      <w:r w:rsidR="007A0067">
        <w:rPr>
          <w:rFonts w:ascii="Times New Roman" w:hAnsi="Times New Roman"/>
          <w:sz w:val="28"/>
          <w:szCs w:val="28"/>
        </w:rPr>
        <w:t>)</w:t>
      </w:r>
    </w:p>
    <w:p w14:paraId="05D006D7" w14:textId="406FC4D9" w:rsidR="007A0067" w:rsidRPr="00AD041E" w:rsidRDefault="006A7428" w:rsidP="007A0067">
      <w:pPr>
        <w:jc w:val="center"/>
        <w:rPr>
          <w:rFonts w:ascii="Times New Roman" w:hAnsi="Times New Roman"/>
          <w:sz w:val="28"/>
          <w:szCs w:val="28"/>
        </w:rPr>
      </w:pPr>
      <w:r>
        <w:rPr>
          <w:rFonts w:ascii="Times New Roman" w:hAnsi="Times New Roman"/>
          <w:sz w:val="28"/>
          <w:szCs w:val="28"/>
        </w:rPr>
        <w:t>University of Pittsburgh School of Education</w:t>
      </w:r>
    </w:p>
    <w:p w14:paraId="18A3208D" w14:textId="77777777" w:rsidR="007A0067" w:rsidRDefault="007A0067" w:rsidP="007A0067">
      <w:r>
        <w:rPr>
          <w:noProof/>
        </w:rPr>
        <mc:AlternateContent>
          <mc:Choice Requires="wps">
            <w:drawing>
              <wp:anchor distT="4294967295" distB="4294967295" distL="114300" distR="114300" simplePos="0" relativeHeight="251660288" behindDoc="0" locked="0" layoutInCell="1" allowOverlap="1" wp14:anchorId="5ACD98E0" wp14:editId="52A10D50">
                <wp:simplePos x="0" y="0"/>
                <wp:positionH relativeFrom="column">
                  <wp:posOffset>-247015</wp:posOffset>
                </wp:positionH>
                <wp:positionV relativeFrom="paragraph">
                  <wp:posOffset>137159</wp:posOffset>
                </wp:positionV>
                <wp:extent cx="6410325" cy="0"/>
                <wp:effectExtent l="0" t="25400" r="66675" b="5080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line">
                          <a:avLst/>
                        </a:prstGeom>
                        <a:noFill/>
                        <a:ln w="63500" cmpd="thickThin">
                          <a:solidFill>
                            <a:schemeClr val="accent1"/>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2C620D" id="Straight Connector 5" o:spid="_x0000_s1026" style="position:absolute;z-index:251660288;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from="-19.45pt,10.8pt" to="485.3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" strokecolor="#4f81bd [3204]" strokeweight="5pt">
                <v:stroke linestyle="thickThin"/>
              </v:line>
            </w:pict>
          </mc:Fallback>
        </mc:AlternateContent>
      </w:r>
    </w:p>
    <w:p w14:paraId="45248EC6" w14:textId="77777777" w:rsidR="007A0067" w:rsidRPr="00AD041E" w:rsidRDefault="007A0067" w:rsidP="007A0067">
      <w:r>
        <w:tab/>
      </w:r>
    </w:p>
    <w:tbl>
      <w:tblPr>
        <w:tblStyle w:val="TableGrid"/>
        <w:tblpPr w:leftFromText="180" w:rightFromText="180" w:vertAnchor="text" w:tblpY="1"/>
        <w:tblOverlap w:val="never"/>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6745"/>
      </w:tblGrid>
      <w:tr w:rsidR="00713C70" w:rsidRPr="00AD041E" w14:paraId="557C7D2A" w14:textId="77777777" w:rsidTr="00713C70">
        <w:trPr>
          <w:trHeight w:val="286"/>
        </w:trPr>
        <w:tc>
          <w:tcPr>
            <w:tcW w:w="1913" w:type="dxa"/>
          </w:tcPr>
          <w:p w14:paraId="26861BB2" w14:textId="77777777" w:rsidR="00A61262" w:rsidRPr="00AD041E" w:rsidRDefault="00A61262" w:rsidP="007920DE">
            <w:pPr>
              <w:rPr>
                <w:rFonts w:ascii="Times New Roman" w:hAnsi="Times New Roman"/>
                <w:b/>
                <w:sz w:val="23"/>
                <w:szCs w:val="23"/>
              </w:rPr>
            </w:pPr>
            <w:r w:rsidRPr="00AD041E">
              <w:rPr>
                <w:rFonts w:ascii="Times New Roman" w:hAnsi="Times New Roman"/>
                <w:b/>
                <w:sz w:val="23"/>
                <w:szCs w:val="23"/>
              </w:rPr>
              <w:t>Instructor:</w:t>
            </w:r>
          </w:p>
        </w:tc>
        <w:tc>
          <w:tcPr>
            <w:tcW w:w="6745" w:type="dxa"/>
          </w:tcPr>
          <w:p w14:paraId="01E1465F" w14:textId="77777777" w:rsidR="00A61262" w:rsidRPr="00AD041E" w:rsidRDefault="00A61262" w:rsidP="007920DE">
            <w:pPr>
              <w:rPr>
                <w:rFonts w:ascii="Times New Roman" w:hAnsi="Times New Roman"/>
                <w:sz w:val="23"/>
                <w:szCs w:val="23"/>
              </w:rPr>
            </w:pPr>
            <w:r w:rsidRPr="00AD041E">
              <w:rPr>
                <w:rFonts w:ascii="Times New Roman" w:hAnsi="Times New Roman"/>
                <w:sz w:val="23"/>
                <w:szCs w:val="23"/>
              </w:rPr>
              <w:t>Emily Rainey</w:t>
            </w:r>
            <w:r>
              <w:rPr>
                <w:rFonts w:ascii="Times New Roman" w:hAnsi="Times New Roman"/>
                <w:sz w:val="23"/>
                <w:szCs w:val="23"/>
              </w:rPr>
              <w:t>, PhD</w:t>
            </w:r>
          </w:p>
        </w:tc>
      </w:tr>
      <w:tr w:rsidR="00713C70" w:rsidRPr="00AD041E" w14:paraId="11CCCA85" w14:textId="77777777" w:rsidTr="00713C70">
        <w:trPr>
          <w:trHeight w:val="286"/>
        </w:trPr>
        <w:tc>
          <w:tcPr>
            <w:tcW w:w="1913" w:type="dxa"/>
          </w:tcPr>
          <w:p w14:paraId="0113C6B4" w14:textId="77777777" w:rsidR="00A61262" w:rsidRPr="00AD041E" w:rsidRDefault="00A61262" w:rsidP="007920DE">
            <w:pPr>
              <w:rPr>
                <w:rFonts w:ascii="Times New Roman" w:hAnsi="Times New Roman"/>
                <w:b/>
                <w:sz w:val="23"/>
                <w:szCs w:val="23"/>
              </w:rPr>
            </w:pPr>
            <w:r w:rsidRPr="00AD041E">
              <w:rPr>
                <w:rFonts w:ascii="Times New Roman" w:hAnsi="Times New Roman"/>
                <w:b/>
                <w:sz w:val="23"/>
                <w:szCs w:val="23"/>
              </w:rPr>
              <w:t>Email:</w:t>
            </w:r>
          </w:p>
        </w:tc>
        <w:tc>
          <w:tcPr>
            <w:tcW w:w="6745" w:type="dxa"/>
          </w:tcPr>
          <w:p w14:paraId="6EBA87D5" w14:textId="77777777" w:rsidR="00A61262" w:rsidRPr="00AD041E" w:rsidRDefault="00A61262" w:rsidP="007920DE">
            <w:pPr>
              <w:rPr>
                <w:rFonts w:ascii="Times New Roman" w:hAnsi="Times New Roman"/>
                <w:sz w:val="23"/>
                <w:szCs w:val="23"/>
              </w:rPr>
            </w:pPr>
            <w:r w:rsidRPr="00AD041E">
              <w:rPr>
                <w:rFonts w:ascii="Times New Roman" w:hAnsi="Times New Roman"/>
                <w:sz w:val="23"/>
                <w:szCs w:val="23"/>
              </w:rPr>
              <w:t>erainey@pitt.edu</w:t>
            </w:r>
          </w:p>
        </w:tc>
      </w:tr>
      <w:tr w:rsidR="00713C70" w:rsidRPr="00713C70" w14:paraId="1653AF09" w14:textId="77777777" w:rsidTr="00713C70">
        <w:trPr>
          <w:trHeight w:val="268"/>
        </w:trPr>
        <w:tc>
          <w:tcPr>
            <w:tcW w:w="1913" w:type="dxa"/>
          </w:tcPr>
          <w:p w14:paraId="11315FC6" w14:textId="236EAA03" w:rsidR="007A0D95" w:rsidRPr="00713C70" w:rsidRDefault="007A0D95" w:rsidP="007920DE">
            <w:pPr>
              <w:rPr>
                <w:rFonts w:ascii="Times New Roman" w:hAnsi="Times New Roman" w:cs="Times New Roman"/>
                <w:b/>
                <w:sz w:val="23"/>
                <w:szCs w:val="23"/>
              </w:rPr>
            </w:pPr>
            <w:r w:rsidRPr="00713C70">
              <w:rPr>
                <w:rFonts w:ascii="Times New Roman" w:hAnsi="Times New Roman" w:cs="Times New Roman"/>
                <w:b/>
                <w:sz w:val="23"/>
                <w:szCs w:val="23"/>
              </w:rPr>
              <w:t>Office Hours:</w:t>
            </w:r>
          </w:p>
        </w:tc>
        <w:tc>
          <w:tcPr>
            <w:tcW w:w="6745" w:type="dxa"/>
          </w:tcPr>
          <w:p w14:paraId="2E33DA8A" w14:textId="1E5ECD0D" w:rsidR="007A0D95" w:rsidRPr="00713C70" w:rsidRDefault="00713C70" w:rsidP="007920DE">
            <w:pPr>
              <w:rPr>
                <w:rFonts w:ascii="Times New Roman" w:hAnsi="Times New Roman" w:cs="Times New Roman"/>
                <w:sz w:val="23"/>
                <w:szCs w:val="23"/>
              </w:rPr>
            </w:pPr>
            <w:r>
              <w:rPr>
                <w:rFonts w:ascii="Times New Roman" w:hAnsi="Times New Roman" w:cs="Times New Roman"/>
                <w:sz w:val="23"/>
                <w:szCs w:val="23"/>
              </w:rPr>
              <w:t>Sign up here:</w:t>
            </w:r>
            <w:r w:rsidRPr="00713C70">
              <w:rPr>
                <w:rFonts w:ascii="Times New Roman" w:hAnsi="Times New Roman" w:cs="Times New Roman"/>
                <w:sz w:val="23"/>
                <w:szCs w:val="23"/>
              </w:rPr>
              <w:t xml:space="preserve"> </w:t>
            </w:r>
            <w:hyperlink r:id="rId8" w:tgtFrame="_blank" w:history="1">
              <w:r w:rsidR="007A0D95" w:rsidRPr="00713C70">
                <w:rPr>
                  <w:rStyle w:val="Hyperlink"/>
                  <w:rFonts w:ascii="Times New Roman" w:eastAsia="Times New Roman" w:hAnsi="Times New Roman" w:cs="Times New Roman"/>
                  <w:color w:val="1155CC"/>
                  <w:sz w:val="23"/>
                  <w:szCs w:val="23"/>
                </w:rPr>
                <w:t>https://calendly.com/emilyrainey/office-hours</w:t>
              </w:r>
            </w:hyperlink>
          </w:p>
        </w:tc>
      </w:tr>
      <w:tr w:rsidR="00EA38F7" w:rsidRPr="00713C70" w14:paraId="40E15400" w14:textId="77777777" w:rsidTr="00713C70">
        <w:trPr>
          <w:trHeight w:val="268"/>
        </w:trPr>
        <w:tc>
          <w:tcPr>
            <w:tcW w:w="1913" w:type="dxa"/>
          </w:tcPr>
          <w:p w14:paraId="2BCCF3F1" w14:textId="580E856D" w:rsidR="00EA38F7" w:rsidRPr="00713C70" w:rsidRDefault="00EA38F7" w:rsidP="007920DE">
            <w:pPr>
              <w:rPr>
                <w:rFonts w:ascii="Times New Roman" w:hAnsi="Times New Roman" w:cs="Times New Roman"/>
                <w:b/>
                <w:sz w:val="23"/>
                <w:szCs w:val="23"/>
              </w:rPr>
            </w:pPr>
            <w:r>
              <w:rPr>
                <w:rFonts w:ascii="Times New Roman" w:hAnsi="Times New Roman" w:cs="Times New Roman"/>
                <w:b/>
                <w:sz w:val="23"/>
                <w:szCs w:val="23"/>
              </w:rPr>
              <w:t>TA:</w:t>
            </w:r>
          </w:p>
        </w:tc>
        <w:tc>
          <w:tcPr>
            <w:tcW w:w="6745" w:type="dxa"/>
          </w:tcPr>
          <w:p w14:paraId="70B73E63" w14:textId="7B79AEA6" w:rsidR="00EA38F7" w:rsidRDefault="00EA38F7" w:rsidP="007920DE">
            <w:pPr>
              <w:rPr>
                <w:rFonts w:ascii="Times New Roman" w:hAnsi="Times New Roman" w:cs="Times New Roman"/>
                <w:sz w:val="23"/>
                <w:szCs w:val="23"/>
              </w:rPr>
            </w:pPr>
            <w:r>
              <w:rPr>
                <w:rFonts w:ascii="Times New Roman" w:hAnsi="Times New Roman" w:cs="Times New Roman"/>
                <w:sz w:val="23"/>
                <w:szCs w:val="23"/>
              </w:rPr>
              <w:t>Gianina Morales</w:t>
            </w:r>
          </w:p>
        </w:tc>
      </w:tr>
      <w:tr w:rsidR="00EA38F7" w:rsidRPr="00713C70" w14:paraId="379F0EC0" w14:textId="77777777" w:rsidTr="00713C70">
        <w:trPr>
          <w:trHeight w:val="268"/>
        </w:trPr>
        <w:tc>
          <w:tcPr>
            <w:tcW w:w="1913" w:type="dxa"/>
          </w:tcPr>
          <w:p w14:paraId="1B154E1F" w14:textId="19B525F6" w:rsidR="00EA38F7" w:rsidRPr="00713C70" w:rsidRDefault="00EA38F7" w:rsidP="007920DE">
            <w:pPr>
              <w:rPr>
                <w:rFonts w:ascii="Times New Roman" w:hAnsi="Times New Roman" w:cs="Times New Roman"/>
                <w:b/>
                <w:sz w:val="23"/>
                <w:szCs w:val="23"/>
              </w:rPr>
            </w:pPr>
            <w:r>
              <w:rPr>
                <w:rFonts w:ascii="Times New Roman" w:hAnsi="Times New Roman" w:cs="Times New Roman"/>
                <w:b/>
                <w:sz w:val="23"/>
                <w:szCs w:val="23"/>
              </w:rPr>
              <w:t>Email:</w:t>
            </w:r>
          </w:p>
        </w:tc>
        <w:tc>
          <w:tcPr>
            <w:tcW w:w="6745" w:type="dxa"/>
          </w:tcPr>
          <w:p w14:paraId="1B62C7FE" w14:textId="4171CE24" w:rsidR="00EA38F7" w:rsidRDefault="00EA38F7" w:rsidP="007920DE">
            <w:pPr>
              <w:rPr>
                <w:rFonts w:ascii="Times New Roman" w:hAnsi="Times New Roman" w:cs="Times New Roman"/>
                <w:sz w:val="23"/>
                <w:szCs w:val="23"/>
              </w:rPr>
            </w:pPr>
            <w:r>
              <w:rPr>
                <w:rFonts w:ascii="Times New Roman" w:hAnsi="Times New Roman" w:cs="Times New Roman"/>
                <w:sz w:val="23"/>
                <w:szCs w:val="23"/>
              </w:rPr>
              <w:t>gcm31@pitt.edu</w:t>
            </w:r>
          </w:p>
        </w:tc>
      </w:tr>
    </w:tbl>
    <w:p w14:paraId="78821360" w14:textId="72F73AB6" w:rsidR="007A0067" w:rsidRPr="00713C70" w:rsidRDefault="007920DE" w:rsidP="007A0067">
      <w:pPr>
        <w:rPr>
          <w:rStyle w:val="Hyperlink"/>
          <w:rFonts w:ascii="Times New Roman" w:hAnsi="Times New Roman" w:cs="Times New Roman"/>
          <w:sz w:val="23"/>
          <w:szCs w:val="23"/>
        </w:rPr>
      </w:pPr>
      <w:r w:rsidRPr="00713C70">
        <w:rPr>
          <w:rStyle w:val="Hyperlink"/>
          <w:rFonts w:ascii="Times New Roman" w:hAnsi="Times New Roman" w:cs="Times New Roman"/>
          <w:sz w:val="23"/>
          <w:szCs w:val="23"/>
        </w:rPr>
        <w:br w:type="textWrapping" w:clear="all"/>
      </w:r>
    </w:p>
    <w:p w14:paraId="58D3E7E4" w14:textId="108C200F" w:rsidR="007A0067" w:rsidRPr="00713C70" w:rsidRDefault="007A0D95" w:rsidP="007A0D95">
      <w:pPr>
        <w:jc w:val="center"/>
        <w:rPr>
          <w:rFonts w:ascii="Times New Roman" w:eastAsia="Times New Roman" w:hAnsi="Times New Roman" w:cs="Times New Roman"/>
          <w:i/>
          <w:color w:val="000000"/>
          <w:sz w:val="23"/>
          <w:szCs w:val="23"/>
        </w:rPr>
      </w:pPr>
      <w:r w:rsidRPr="00713C70">
        <w:rPr>
          <w:rFonts w:ascii="Times New Roman" w:eastAsia="Times New Roman" w:hAnsi="Times New Roman" w:cs="Times New Roman"/>
          <w:i/>
          <w:color w:val="000000"/>
          <w:sz w:val="23"/>
          <w:szCs w:val="23"/>
        </w:rPr>
        <w:t>The syllabus online is the official syllabus for this course.  Updated versions will be identified as “Revised Syllabus” with date.</w:t>
      </w:r>
    </w:p>
    <w:p w14:paraId="6AB69120" w14:textId="77777777" w:rsidR="007A0D95" w:rsidRDefault="007A0D95" w:rsidP="007A0D95">
      <w:pPr>
        <w:jc w:val="center"/>
        <w:rPr>
          <w:rStyle w:val="Hyperlink"/>
          <w:rFonts w:ascii="Times New Roman" w:hAnsi="Times New Roman"/>
          <w:szCs w:val="20"/>
        </w:rPr>
      </w:pPr>
    </w:p>
    <w:p w14:paraId="7E59A951" w14:textId="1ADF9E23" w:rsidR="007A0067" w:rsidRDefault="007A0067" w:rsidP="006A7428">
      <w:pPr>
        <w:rPr>
          <w:b/>
        </w:rPr>
      </w:pPr>
      <w:r>
        <w:rPr>
          <w:noProof/>
        </w:rPr>
        <mc:AlternateContent>
          <mc:Choice Requires="wps">
            <w:drawing>
              <wp:anchor distT="4294967295" distB="4294967295" distL="114300" distR="114300" simplePos="0" relativeHeight="251659264" behindDoc="0" locked="0" layoutInCell="1" allowOverlap="1" wp14:anchorId="5F46BACF" wp14:editId="0788A45C">
                <wp:simplePos x="0" y="0"/>
                <wp:positionH relativeFrom="column">
                  <wp:posOffset>-247015</wp:posOffset>
                </wp:positionH>
                <wp:positionV relativeFrom="paragraph">
                  <wp:posOffset>20319</wp:posOffset>
                </wp:positionV>
                <wp:extent cx="6410325" cy="0"/>
                <wp:effectExtent l="0" t="25400" r="66675" b="5080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line">
                          <a:avLst/>
                        </a:prstGeom>
                        <a:noFill/>
                        <a:ln w="63500" cmpd="thickThin">
                          <a:solidFill>
                            <a:schemeClr val="accent1"/>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139639" id="Straight Connector 4" o:spid="_x0000_s1026" style="position:absolute;z-index:251659264;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from="-19.45pt,1.6pt" to="485.3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" strokecolor="#4f81bd [3204]" strokeweight="5pt">
                <v:stroke linestyle="thickThin"/>
              </v:line>
            </w:pict>
          </mc:Fallback>
        </mc:AlternateContent>
      </w:r>
    </w:p>
    <w:p w14:paraId="27B71C8F" w14:textId="77777777" w:rsidR="00EC16DE" w:rsidRDefault="00EC16DE" w:rsidP="007A0067">
      <w:pPr>
        <w:jc w:val="center"/>
        <w:rPr>
          <w:rFonts w:ascii="Times New Roman" w:hAnsi="Times New Roman"/>
          <w:b/>
          <w:sz w:val="23"/>
          <w:szCs w:val="23"/>
        </w:rPr>
      </w:pPr>
    </w:p>
    <w:p w14:paraId="4F4CC5DB" w14:textId="315C0E02" w:rsidR="00BC19E3" w:rsidRDefault="00BC19E3" w:rsidP="007A0067">
      <w:pPr>
        <w:jc w:val="center"/>
        <w:rPr>
          <w:rFonts w:ascii="Times New Roman" w:hAnsi="Times New Roman"/>
          <w:b/>
          <w:sz w:val="23"/>
          <w:szCs w:val="23"/>
        </w:rPr>
      </w:pPr>
      <w:r>
        <w:rPr>
          <w:rFonts w:ascii="Times New Roman" w:hAnsi="Times New Roman"/>
          <w:b/>
          <w:sz w:val="23"/>
          <w:szCs w:val="23"/>
        </w:rPr>
        <w:t>Course Format</w:t>
      </w:r>
    </w:p>
    <w:p w14:paraId="31423EE5" w14:textId="77777777" w:rsidR="00BC19E3" w:rsidRDefault="00BC19E3" w:rsidP="007A0067">
      <w:pPr>
        <w:jc w:val="center"/>
        <w:rPr>
          <w:rFonts w:ascii="Times New Roman" w:hAnsi="Times New Roman"/>
          <w:b/>
          <w:sz w:val="23"/>
          <w:szCs w:val="23"/>
        </w:rPr>
      </w:pPr>
    </w:p>
    <w:p w14:paraId="4658A6B3" w14:textId="44E8B67A" w:rsidR="00BC19E3" w:rsidRDefault="00E26B58" w:rsidP="00BC19E3">
      <w:pPr>
        <w:rPr>
          <w:rFonts w:ascii="Times New Roman" w:hAnsi="Times New Roman"/>
          <w:sz w:val="23"/>
          <w:szCs w:val="23"/>
        </w:rPr>
      </w:pPr>
      <w:r>
        <w:rPr>
          <w:rFonts w:ascii="Times New Roman" w:hAnsi="Times New Roman"/>
          <w:sz w:val="23"/>
          <w:szCs w:val="23"/>
        </w:rPr>
        <w:t>This course is a 6</w:t>
      </w:r>
      <w:r w:rsidR="00BC19E3">
        <w:rPr>
          <w:rFonts w:ascii="Times New Roman" w:hAnsi="Times New Roman"/>
          <w:sz w:val="23"/>
          <w:szCs w:val="23"/>
        </w:rPr>
        <w:t xml:space="preserve">-week asynchronous online course. </w:t>
      </w:r>
      <w:r w:rsidR="00B2077A">
        <w:rPr>
          <w:rFonts w:ascii="Times New Roman" w:hAnsi="Times New Roman"/>
          <w:sz w:val="23"/>
          <w:szCs w:val="23"/>
        </w:rPr>
        <w:t>We will follow a weekly schedule, with all readings and assignments due on Sundays.</w:t>
      </w:r>
    </w:p>
    <w:p w14:paraId="730C4F4B" w14:textId="77777777" w:rsidR="00BC19E3" w:rsidRDefault="00BC19E3" w:rsidP="00BC19E3">
      <w:pPr>
        <w:rPr>
          <w:rFonts w:ascii="Times New Roman" w:hAnsi="Times New Roman"/>
          <w:sz w:val="23"/>
          <w:szCs w:val="23"/>
        </w:rPr>
      </w:pPr>
    </w:p>
    <w:p w14:paraId="3A4AECA1" w14:textId="40D0087F" w:rsidR="00BC19E3" w:rsidRDefault="00BC19E3" w:rsidP="00BC19E3">
      <w:pPr>
        <w:rPr>
          <w:rFonts w:ascii="Times New Roman" w:hAnsi="Times New Roman"/>
          <w:sz w:val="23"/>
          <w:szCs w:val="23"/>
        </w:rPr>
      </w:pPr>
      <w:r>
        <w:rPr>
          <w:rFonts w:ascii="Times New Roman" w:hAnsi="Times New Roman"/>
          <w:sz w:val="23"/>
          <w:szCs w:val="23"/>
        </w:rPr>
        <w:t xml:space="preserve">You will have the option of joining </w:t>
      </w:r>
      <w:r w:rsidR="006B54C8">
        <w:rPr>
          <w:rFonts w:ascii="Times New Roman" w:hAnsi="Times New Roman"/>
          <w:sz w:val="23"/>
          <w:szCs w:val="23"/>
        </w:rPr>
        <w:t xml:space="preserve">a </w:t>
      </w:r>
      <w:r>
        <w:rPr>
          <w:rFonts w:ascii="Times New Roman" w:hAnsi="Times New Roman"/>
          <w:sz w:val="23"/>
          <w:szCs w:val="23"/>
        </w:rPr>
        <w:t xml:space="preserve">synchronous </w:t>
      </w:r>
      <w:r w:rsidR="006B54C8">
        <w:rPr>
          <w:rFonts w:ascii="Times New Roman" w:hAnsi="Times New Roman"/>
          <w:sz w:val="23"/>
          <w:szCs w:val="23"/>
        </w:rPr>
        <w:t xml:space="preserve">Zoom </w:t>
      </w:r>
      <w:r>
        <w:rPr>
          <w:rFonts w:ascii="Times New Roman" w:hAnsi="Times New Roman"/>
          <w:sz w:val="23"/>
          <w:szCs w:val="23"/>
        </w:rPr>
        <w:t>class discussion</w:t>
      </w:r>
      <w:r w:rsidR="006B54C8">
        <w:rPr>
          <w:rFonts w:ascii="Times New Roman" w:hAnsi="Times New Roman"/>
          <w:sz w:val="23"/>
          <w:szCs w:val="23"/>
        </w:rPr>
        <w:t xml:space="preserve"> at the semester midpoint</w:t>
      </w:r>
      <w:r>
        <w:rPr>
          <w:rFonts w:ascii="Times New Roman" w:hAnsi="Times New Roman"/>
          <w:sz w:val="23"/>
          <w:szCs w:val="23"/>
        </w:rPr>
        <w:t xml:space="preserve">.  You will also have the option of signing up for one-on-one office hours conversations </w:t>
      </w:r>
      <w:r w:rsidR="002601D3">
        <w:rPr>
          <w:rFonts w:ascii="Times New Roman" w:hAnsi="Times New Roman"/>
          <w:sz w:val="23"/>
          <w:szCs w:val="23"/>
        </w:rPr>
        <w:t xml:space="preserve">with me </w:t>
      </w:r>
      <w:r>
        <w:rPr>
          <w:rFonts w:ascii="Times New Roman" w:hAnsi="Times New Roman"/>
          <w:sz w:val="23"/>
          <w:szCs w:val="23"/>
        </w:rPr>
        <w:t xml:space="preserve">throughout the term.  </w:t>
      </w:r>
    </w:p>
    <w:p w14:paraId="4F4F537A" w14:textId="77777777" w:rsidR="00BC19E3" w:rsidRDefault="00BC19E3" w:rsidP="007A0067">
      <w:pPr>
        <w:jc w:val="center"/>
        <w:rPr>
          <w:rFonts w:ascii="Times New Roman" w:hAnsi="Times New Roman"/>
          <w:b/>
          <w:sz w:val="23"/>
          <w:szCs w:val="23"/>
        </w:rPr>
      </w:pPr>
    </w:p>
    <w:p w14:paraId="50C17EF6" w14:textId="77777777" w:rsidR="007A0067" w:rsidRPr="00AD041E" w:rsidRDefault="007A0067" w:rsidP="007A0067">
      <w:pPr>
        <w:jc w:val="center"/>
        <w:rPr>
          <w:rFonts w:ascii="Times New Roman" w:hAnsi="Times New Roman"/>
          <w:b/>
          <w:sz w:val="23"/>
          <w:szCs w:val="23"/>
        </w:rPr>
      </w:pPr>
      <w:r w:rsidRPr="00AD041E">
        <w:rPr>
          <w:rFonts w:ascii="Times New Roman" w:hAnsi="Times New Roman"/>
          <w:b/>
          <w:sz w:val="23"/>
          <w:szCs w:val="23"/>
        </w:rPr>
        <w:t xml:space="preserve">Course </w:t>
      </w:r>
      <w:r>
        <w:rPr>
          <w:rFonts w:ascii="Times New Roman" w:hAnsi="Times New Roman"/>
          <w:b/>
          <w:sz w:val="23"/>
          <w:szCs w:val="23"/>
        </w:rPr>
        <w:t>Description</w:t>
      </w:r>
    </w:p>
    <w:p w14:paraId="2A308AFF" w14:textId="77777777" w:rsidR="007A0067" w:rsidRDefault="007A0067" w:rsidP="007A0067">
      <w:pPr>
        <w:rPr>
          <w:rFonts w:ascii="Times New Roman" w:hAnsi="Times New Roman"/>
          <w:sz w:val="23"/>
          <w:szCs w:val="23"/>
        </w:rPr>
      </w:pPr>
    </w:p>
    <w:p w14:paraId="520A5915" w14:textId="3CA94F1D" w:rsidR="00BC19E3" w:rsidRPr="00BC19E3" w:rsidRDefault="00BC19E3" w:rsidP="00BC19E3">
      <w:pPr>
        <w:rPr>
          <w:rFonts w:ascii="Times New Roman" w:hAnsi="Times New Roman"/>
          <w:sz w:val="23"/>
          <w:szCs w:val="23"/>
        </w:rPr>
      </w:pPr>
      <w:r>
        <w:rPr>
          <w:rFonts w:ascii="Times New Roman" w:hAnsi="Times New Roman"/>
          <w:sz w:val="23"/>
          <w:szCs w:val="23"/>
        </w:rPr>
        <w:t xml:space="preserve">This course is appropriate for pre- and in-service pre-K-12 teachers of all </w:t>
      </w:r>
      <w:r w:rsidR="00F81A52">
        <w:rPr>
          <w:rFonts w:ascii="Times New Roman" w:hAnsi="Times New Roman"/>
          <w:sz w:val="23"/>
          <w:szCs w:val="23"/>
        </w:rPr>
        <w:t>subject areas and specialties, reading s</w:t>
      </w:r>
      <w:r>
        <w:rPr>
          <w:rFonts w:ascii="Times New Roman" w:hAnsi="Times New Roman"/>
          <w:sz w:val="23"/>
          <w:szCs w:val="23"/>
        </w:rPr>
        <w:t xml:space="preserve">pecialist interns, and others interested in extending their literacy teaching pedagogy. </w:t>
      </w:r>
    </w:p>
    <w:p w14:paraId="26381F02" w14:textId="77777777" w:rsidR="00BC19E3" w:rsidRDefault="00BC19E3" w:rsidP="007A0067">
      <w:pPr>
        <w:rPr>
          <w:rFonts w:ascii="Times New Roman" w:hAnsi="Times New Roman"/>
          <w:sz w:val="23"/>
          <w:szCs w:val="23"/>
        </w:rPr>
      </w:pPr>
    </w:p>
    <w:p w14:paraId="23511422" w14:textId="77777777" w:rsidR="007A0067" w:rsidRDefault="007A0067" w:rsidP="007A0067">
      <w:pPr>
        <w:rPr>
          <w:rFonts w:ascii="Times New Roman" w:hAnsi="Times New Roman"/>
          <w:sz w:val="23"/>
          <w:szCs w:val="23"/>
        </w:rPr>
      </w:pPr>
      <w:r>
        <w:rPr>
          <w:rFonts w:ascii="Times New Roman" w:hAnsi="Times New Roman"/>
          <w:sz w:val="23"/>
          <w:szCs w:val="23"/>
        </w:rPr>
        <w:t xml:space="preserve">This course will provide you with an introduction to build foundational knowledge on disciplinary literacy. As a class, we will examine empirical research, reports, and curricular materials to investigate the following questions: </w:t>
      </w:r>
    </w:p>
    <w:p w14:paraId="787E185E" w14:textId="77777777" w:rsidR="007A0067" w:rsidRDefault="007A0067" w:rsidP="007A0067">
      <w:pPr>
        <w:rPr>
          <w:rFonts w:ascii="Times New Roman" w:hAnsi="Times New Roman"/>
          <w:sz w:val="23"/>
          <w:szCs w:val="23"/>
        </w:rPr>
      </w:pPr>
    </w:p>
    <w:p w14:paraId="1879BAF2" w14:textId="3BF306C3" w:rsidR="007A0067" w:rsidRDefault="007A0067" w:rsidP="007A0067">
      <w:pPr>
        <w:pStyle w:val="ListParagraph"/>
        <w:numPr>
          <w:ilvl w:val="0"/>
          <w:numId w:val="1"/>
        </w:numPr>
        <w:rPr>
          <w:rFonts w:ascii="Times New Roman" w:hAnsi="Times New Roman"/>
          <w:sz w:val="23"/>
          <w:szCs w:val="23"/>
        </w:rPr>
      </w:pPr>
      <w:r>
        <w:rPr>
          <w:rFonts w:ascii="Times New Roman" w:hAnsi="Times New Roman"/>
          <w:sz w:val="23"/>
          <w:szCs w:val="23"/>
        </w:rPr>
        <w:t>What are some of the ongoing scholarly conversations in education related to disciplinary literacy?</w:t>
      </w:r>
    </w:p>
    <w:p w14:paraId="1105A5DE" w14:textId="77777777" w:rsidR="007A0067" w:rsidRDefault="007A0067" w:rsidP="007A0067">
      <w:pPr>
        <w:pStyle w:val="ListParagraph"/>
        <w:numPr>
          <w:ilvl w:val="0"/>
          <w:numId w:val="1"/>
        </w:numPr>
        <w:rPr>
          <w:rFonts w:ascii="Times New Roman" w:hAnsi="Times New Roman"/>
          <w:sz w:val="23"/>
          <w:szCs w:val="23"/>
        </w:rPr>
      </w:pPr>
      <w:r>
        <w:rPr>
          <w:rFonts w:ascii="Times New Roman" w:hAnsi="Times New Roman"/>
          <w:sz w:val="23"/>
          <w:szCs w:val="23"/>
        </w:rPr>
        <w:t xml:space="preserve">How can a focus on disciplinary literacy be a lever for change in varied educational contexts? </w:t>
      </w:r>
    </w:p>
    <w:p w14:paraId="20B8E1DC" w14:textId="77777777" w:rsidR="007A0067" w:rsidRDefault="007A0067" w:rsidP="007A0067">
      <w:pPr>
        <w:pStyle w:val="ListParagraph"/>
        <w:numPr>
          <w:ilvl w:val="0"/>
          <w:numId w:val="1"/>
        </w:numPr>
        <w:rPr>
          <w:rFonts w:ascii="Times New Roman" w:hAnsi="Times New Roman"/>
          <w:sz w:val="23"/>
          <w:szCs w:val="23"/>
        </w:rPr>
      </w:pPr>
      <w:r>
        <w:rPr>
          <w:rFonts w:ascii="Times New Roman" w:hAnsi="Times New Roman"/>
          <w:sz w:val="23"/>
          <w:szCs w:val="23"/>
        </w:rPr>
        <w:t>How can practitioners design and facilitate disciplinary literacy learning opportunities for young people?</w:t>
      </w:r>
    </w:p>
    <w:p w14:paraId="6FBD6ED7" w14:textId="77777777" w:rsidR="007A0067" w:rsidRDefault="007A0067" w:rsidP="007A0067">
      <w:pPr>
        <w:rPr>
          <w:rFonts w:ascii="Times New Roman" w:hAnsi="Times New Roman"/>
          <w:sz w:val="23"/>
          <w:szCs w:val="23"/>
        </w:rPr>
      </w:pPr>
    </w:p>
    <w:p w14:paraId="5152179B" w14:textId="63E412AD" w:rsidR="007A0067" w:rsidRDefault="00182C9B" w:rsidP="007A0067">
      <w:pPr>
        <w:rPr>
          <w:rFonts w:ascii="Times New Roman" w:hAnsi="Times New Roman"/>
          <w:sz w:val="23"/>
          <w:szCs w:val="23"/>
        </w:rPr>
      </w:pPr>
      <w:r>
        <w:rPr>
          <w:rFonts w:ascii="Times New Roman" w:hAnsi="Times New Roman"/>
          <w:sz w:val="23"/>
          <w:szCs w:val="23"/>
        </w:rPr>
        <w:t>By</w:t>
      </w:r>
      <w:r w:rsidR="007A0067">
        <w:rPr>
          <w:rFonts w:ascii="Times New Roman" w:hAnsi="Times New Roman"/>
          <w:sz w:val="23"/>
          <w:szCs w:val="23"/>
        </w:rPr>
        <w:t xml:space="preserve"> the end of</w:t>
      </w:r>
      <w:r w:rsidR="00F81A52">
        <w:rPr>
          <w:rFonts w:ascii="Times New Roman" w:hAnsi="Times New Roman"/>
          <w:sz w:val="23"/>
          <w:szCs w:val="23"/>
        </w:rPr>
        <w:t xml:space="preserve"> this course</w:t>
      </w:r>
      <w:r>
        <w:rPr>
          <w:rFonts w:ascii="Times New Roman" w:hAnsi="Times New Roman"/>
          <w:sz w:val="23"/>
          <w:szCs w:val="23"/>
        </w:rPr>
        <w:t>, you will</w:t>
      </w:r>
      <w:r w:rsidR="007A0067">
        <w:rPr>
          <w:rFonts w:ascii="Times New Roman" w:hAnsi="Times New Roman"/>
          <w:sz w:val="23"/>
          <w:szCs w:val="23"/>
        </w:rPr>
        <w:t xml:space="preserve">: </w:t>
      </w:r>
    </w:p>
    <w:p w14:paraId="5560658E" w14:textId="77777777" w:rsidR="007A0067" w:rsidRDefault="007A0067" w:rsidP="003E1F19">
      <w:pPr>
        <w:pStyle w:val="ListParagraph"/>
        <w:numPr>
          <w:ilvl w:val="0"/>
          <w:numId w:val="4"/>
        </w:numPr>
        <w:rPr>
          <w:rFonts w:ascii="Times New Roman" w:hAnsi="Times New Roman"/>
          <w:sz w:val="23"/>
          <w:szCs w:val="23"/>
        </w:rPr>
      </w:pPr>
      <w:r>
        <w:rPr>
          <w:rFonts w:ascii="Times New Roman" w:hAnsi="Times New Roman"/>
          <w:sz w:val="23"/>
          <w:szCs w:val="23"/>
        </w:rPr>
        <w:t>Understand the importance of disciplinary literacy in K-12 school settings</w:t>
      </w:r>
    </w:p>
    <w:p w14:paraId="6E24E707" w14:textId="45D8B074" w:rsidR="007A0067" w:rsidRDefault="00182C9B" w:rsidP="003E1F19">
      <w:pPr>
        <w:pStyle w:val="ListParagraph"/>
        <w:numPr>
          <w:ilvl w:val="0"/>
          <w:numId w:val="4"/>
        </w:numPr>
        <w:rPr>
          <w:rFonts w:ascii="Times New Roman" w:hAnsi="Times New Roman"/>
          <w:sz w:val="23"/>
          <w:szCs w:val="23"/>
        </w:rPr>
      </w:pPr>
      <w:r>
        <w:rPr>
          <w:rFonts w:ascii="Times New Roman" w:hAnsi="Times New Roman"/>
          <w:sz w:val="23"/>
          <w:szCs w:val="23"/>
        </w:rPr>
        <w:t>Know</w:t>
      </w:r>
      <w:r w:rsidR="007A0067">
        <w:rPr>
          <w:rFonts w:ascii="Times New Roman" w:hAnsi="Times New Roman"/>
          <w:sz w:val="23"/>
          <w:szCs w:val="23"/>
        </w:rPr>
        <w:t xml:space="preserve"> fundamental </w:t>
      </w:r>
      <w:r w:rsidR="00842C79">
        <w:rPr>
          <w:rFonts w:ascii="Times New Roman" w:hAnsi="Times New Roman"/>
          <w:sz w:val="23"/>
          <w:szCs w:val="23"/>
        </w:rPr>
        <w:t>theories, concepts, and approaches</w:t>
      </w:r>
      <w:r w:rsidR="007A0067">
        <w:rPr>
          <w:rFonts w:ascii="Times New Roman" w:hAnsi="Times New Roman"/>
          <w:sz w:val="23"/>
          <w:szCs w:val="23"/>
        </w:rPr>
        <w:t xml:space="preserve"> to address critical issues in disciplinary literacy </w:t>
      </w:r>
    </w:p>
    <w:p w14:paraId="18BFEDB5" w14:textId="0B934BDE" w:rsidR="007A0067" w:rsidRDefault="007A0067" w:rsidP="003E1F19">
      <w:pPr>
        <w:pStyle w:val="ListParagraph"/>
        <w:numPr>
          <w:ilvl w:val="0"/>
          <w:numId w:val="4"/>
        </w:numPr>
        <w:rPr>
          <w:rFonts w:ascii="Times New Roman" w:hAnsi="Times New Roman"/>
          <w:sz w:val="23"/>
          <w:szCs w:val="23"/>
        </w:rPr>
      </w:pPr>
      <w:r>
        <w:rPr>
          <w:rFonts w:ascii="Times New Roman" w:hAnsi="Times New Roman"/>
          <w:sz w:val="23"/>
          <w:szCs w:val="23"/>
        </w:rPr>
        <w:t xml:space="preserve">Analyze and create disciplinary literacy </w:t>
      </w:r>
      <w:r w:rsidR="00842C79">
        <w:rPr>
          <w:rFonts w:ascii="Times New Roman" w:hAnsi="Times New Roman"/>
          <w:sz w:val="23"/>
          <w:szCs w:val="23"/>
        </w:rPr>
        <w:t>learning opportunities</w:t>
      </w:r>
      <w:r>
        <w:rPr>
          <w:rFonts w:ascii="Times New Roman" w:hAnsi="Times New Roman"/>
          <w:sz w:val="23"/>
          <w:szCs w:val="23"/>
        </w:rPr>
        <w:t xml:space="preserve"> for </w:t>
      </w:r>
      <w:r w:rsidR="002601D3">
        <w:rPr>
          <w:rFonts w:ascii="Times New Roman" w:hAnsi="Times New Roman"/>
          <w:sz w:val="23"/>
          <w:szCs w:val="23"/>
        </w:rPr>
        <w:t>pre-</w:t>
      </w:r>
      <w:r>
        <w:rPr>
          <w:rFonts w:ascii="Times New Roman" w:hAnsi="Times New Roman"/>
          <w:sz w:val="23"/>
          <w:szCs w:val="23"/>
        </w:rPr>
        <w:t>K-12 learners</w:t>
      </w:r>
    </w:p>
    <w:p w14:paraId="23C1CD61" w14:textId="77777777" w:rsidR="00EA38F7" w:rsidRDefault="007A0067" w:rsidP="00EA38F7">
      <w:pPr>
        <w:pStyle w:val="ListParagraph"/>
        <w:numPr>
          <w:ilvl w:val="0"/>
          <w:numId w:val="4"/>
        </w:numPr>
        <w:rPr>
          <w:rFonts w:ascii="Times New Roman" w:hAnsi="Times New Roman"/>
          <w:sz w:val="23"/>
          <w:szCs w:val="23"/>
        </w:rPr>
      </w:pPr>
      <w:r>
        <w:rPr>
          <w:rFonts w:ascii="Times New Roman" w:hAnsi="Times New Roman"/>
          <w:sz w:val="23"/>
          <w:szCs w:val="23"/>
        </w:rPr>
        <w:t>Discuss the problem of disciplinary literacy with new perspectives and knowledge</w:t>
      </w:r>
    </w:p>
    <w:p w14:paraId="263BB90D" w14:textId="5CF0CFA4" w:rsidR="007A0067" w:rsidRPr="00EA38F7" w:rsidRDefault="007A0067" w:rsidP="00EA38F7">
      <w:pPr>
        <w:jc w:val="center"/>
        <w:rPr>
          <w:rFonts w:ascii="Times New Roman" w:hAnsi="Times New Roman"/>
          <w:sz w:val="23"/>
          <w:szCs w:val="23"/>
        </w:rPr>
      </w:pPr>
      <w:r w:rsidRPr="00EA38F7">
        <w:rPr>
          <w:rFonts w:ascii="Times New Roman" w:hAnsi="Times New Roman"/>
          <w:b/>
          <w:sz w:val="23"/>
          <w:szCs w:val="23"/>
        </w:rPr>
        <w:lastRenderedPageBreak/>
        <w:t>Course Readings</w:t>
      </w:r>
    </w:p>
    <w:p w14:paraId="5C36FF63" w14:textId="77777777" w:rsidR="007A0067" w:rsidRDefault="007A0067" w:rsidP="007A0067">
      <w:pPr>
        <w:jc w:val="center"/>
        <w:rPr>
          <w:rFonts w:ascii="Times New Roman" w:hAnsi="Times New Roman"/>
          <w:b/>
          <w:sz w:val="23"/>
          <w:szCs w:val="23"/>
        </w:rPr>
      </w:pPr>
    </w:p>
    <w:p w14:paraId="44F066BC" w14:textId="3CA12BA1" w:rsidR="007A0067" w:rsidRPr="00EB5852" w:rsidRDefault="007A0067" w:rsidP="007A0067">
      <w:pPr>
        <w:rPr>
          <w:rFonts w:ascii="Times New Roman" w:hAnsi="Times New Roman"/>
          <w:sz w:val="23"/>
          <w:szCs w:val="23"/>
        </w:rPr>
      </w:pPr>
      <w:r w:rsidRPr="00EB5852">
        <w:rPr>
          <w:rFonts w:ascii="Times New Roman" w:hAnsi="Times New Roman"/>
          <w:sz w:val="23"/>
          <w:szCs w:val="23"/>
        </w:rPr>
        <w:t>The course r</w:t>
      </w:r>
      <w:r w:rsidR="00D94804">
        <w:rPr>
          <w:rFonts w:ascii="Times New Roman" w:hAnsi="Times New Roman"/>
          <w:sz w:val="23"/>
          <w:szCs w:val="23"/>
        </w:rPr>
        <w:t>eadings</w:t>
      </w:r>
      <w:r w:rsidR="00410E09">
        <w:rPr>
          <w:rFonts w:ascii="Times New Roman" w:hAnsi="Times New Roman"/>
          <w:sz w:val="23"/>
          <w:szCs w:val="23"/>
        </w:rPr>
        <w:t xml:space="preserve"> are</w:t>
      </w:r>
      <w:r w:rsidR="00D94804">
        <w:rPr>
          <w:rFonts w:ascii="Times New Roman" w:hAnsi="Times New Roman"/>
          <w:sz w:val="23"/>
          <w:szCs w:val="23"/>
        </w:rPr>
        <w:t xml:space="preserve"> organized into </w:t>
      </w:r>
      <w:r w:rsidR="009D4811">
        <w:rPr>
          <w:rFonts w:ascii="Times New Roman" w:hAnsi="Times New Roman"/>
          <w:sz w:val="23"/>
          <w:szCs w:val="23"/>
        </w:rPr>
        <w:t>three modules:</w:t>
      </w:r>
      <w:r w:rsidRPr="00EB5852">
        <w:rPr>
          <w:rFonts w:ascii="Times New Roman" w:hAnsi="Times New Roman"/>
          <w:sz w:val="23"/>
          <w:szCs w:val="23"/>
        </w:rPr>
        <w:t xml:space="preserve">  </w:t>
      </w:r>
    </w:p>
    <w:p w14:paraId="55A2181B" w14:textId="77777777" w:rsidR="007A0067" w:rsidRPr="00EB5852" w:rsidRDefault="007A0067" w:rsidP="007A0067">
      <w:pPr>
        <w:rPr>
          <w:rFonts w:ascii="Times New Roman" w:hAnsi="Times New Roman"/>
          <w:sz w:val="23"/>
          <w:szCs w:val="23"/>
        </w:rPr>
      </w:pPr>
    </w:p>
    <w:p w14:paraId="4683AD88" w14:textId="261392F5" w:rsidR="007A0067" w:rsidRPr="009D4811" w:rsidRDefault="003C6594" w:rsidP="009D4811">
      <w:pPr>
        <w:pStyle w:val="ListParagraph"/>
        <w:numPr>
          <w:ilvl w:val="0"/>
          <w:numId w:val="15"/>
        </w:numPr>
        <w:rPr>
          <w:rFonts w:ascii="Times New Roman" w:hAnsi="Times New Roman"/>
          <w:sz w:val="23"/>
          <w:szCs w:val="23"/>
        </w:rPr>
      </w:pPr>
      <w:r>
        <w:rPr>
          <w:rFonts w:ascii="Times New Roman" w:hAnsi="Times New Roman"/>
          <w:sz w:val="23"/>
          <w:szCs w:val="23"/>
        </w:rPr>
        <w:t>Module I</w:t>
      </w:r>
      <w:r w:rsidR="009D4811" w:rsidRPr="009D4811">
        <w:rPr>
          <w:rFonts w:ascii="Times New Roman" w:hAnsi="Times New Roman"/>
          <w:sz w:val="23"/>
          <w:szCs w:val="23"/>
        </w:rPr>
        <w:t xml:space="preserve">: </w:t>
      </w:r>
      <w:r w:rsidR="00EB5852" w:rsidRPr="009D4811">
        <w:rPr>
          <w:rFonts w:ascii="Times New Roman" w:hAnsi="Times New Roman"/>
          <w:sz w:val="23"/>
          <w:szCs w:val="23"/>
        </w:rPr>
        <w:t>concept</w:t>
      </w:r>
      <w:r w:rsidR="00842C79" w:rsidRPr="009D4811">
        <w:rPr>
          <w:rFonts w:ascii="Times New Roman" w:hAnsi="Times New Roman"/>
          <w:sz w:val="23"/>
          <w:szCs w:val="23"/>
        </w:rPr>
        <w:t>s underlying</w:t>
      </w:r>
      <w:r w:rsidR="00EB5852" w:rsidRPr="009D4811">
        <w:rPr>
          <w:rFonts w:ascii="Times New Roman" w:hAnsi="Times New Roman"/>
          <w:sz w:val="23"/>
          <w:szCs w:val="23"/>
        </w:rPr>
        <w:t xml:space="preserve"> disciplinary literacy </w:t>
      </w:r>
      <w:r w:rsidR="00842C79" w:rsidRPr="009D4811">
        <w:rPr>
          <w:rFonts w:ascii="Times New Roman" w:hAnsi="Times New Roman"/>
          <w:sz w:val="23"/>
          <w:szCs w:val="23"/>
        </w:rPr>
        <w:t>teaching and learning</w:t>
      </w:r>
    </w:p>
    <w:p w14:paraId="706A9A10" w14:textId="7F07DB2C" w:rsidR="009D4811" w:rsidRPr="009D4811" w:rsidRDefault="009D4811" w:rsidP="009D4811">
      <w:pPr>
        <w:pStyle w:val="ListParagraph"/>
        <w:numPr>
          <w:ilvl w:val="0"/>
          <w:numId w:val="15"/>
        </w:numPr>
        <w:rPr>
          <w:rFonts w:ascii="Times New Roman" w:hAnsi="Times New Roman"/>
          <w:sz w:val="23"/>
          <w:szCs w:val="23"/>
        </w:rPr>
      </w:pPr>
      <w:r w:rsidRPr="009D4811">
        <w:rPr>
          <w:rFonts w:ascii="Times New Roman" w:hAnsi="Times New Roman"/>
          <w:sz w:val="23"/>
          <w:szCs w:val="23"/>
        </w:rPr>
        <w:t xml:space="preserve">Module II: literacy practices of </w:t>
      </w:r>
      <w:r w:rsidR="00410E09">
        <w:rPr>
          <w:rFonts w:ascii="Times New Roman" w:hAnsi="Times New Roman"/>
          <w:sz w:val="23"/>
          <w:szCs w:val="23"/>
        </w:rPr>
        <w:t xml:space="preserve">focal </w:t>
      </w:r>
      <w:r w:rsidRPr="009D4811">
        <w:rPr>
          <w:rFonts w:ascii="Times New Roman" w:hAnsi="Times New Roman"/>
          <w:sz w:val="23"/>
          <w:szCs w:val="23"/>
        </w:rPr>
        <w:t>academic field</w:t>
      </w:r>
    </w:p>
    <w:p w14:paraId="0DB89309" w14:textId="57F98E1B" w:rsidR="007A0067" w:rsidRPr="009D4811" w:rsidRDefault="009D4811" w:rsidP="009D4811">
      <w:pPr>
        <w:pStyle w:val="ListParagraph"/>
        <w:numPr>
          <w:ilvl w:val="0"/>
          <w:numId w:val="15"/>
        </w:numPr>
        <w:rPr>
          <w:rFonts w:ascii="Times New Roman" w:hAnsi="Times New Roman"/>
          <w:sz w:val="23"/>
          <w:szCs w:val="23"/>
        </w:rPr>
      </w:pPr>
      <w:r w:rsidRPr="009D4811">
        <w:rPr>
          <w:rFonts w:ascii="Times New Roman" w:hAnsi="Times New Roman"/>
          <w:sz w:val="23"/>
          <w:szCs w:val="23"/>
        </w:rPr>
        <w:t>Module III:</w:t>
      </w:r>
      <w:r w:rsidR="007A0067" w:rsidRPr="009D4811">
        <w:rPr>
          <w:rFonts w:ascii="Times New Roman" w:hAnsi="Times New Roman"/>
          <w:sz w:val="23"/>
          <w:szCs w:val="23"/>
        </w:rPr>
        <w:t xml:space="preserve"> </w:t>
      </w:r>
      <w:r w:rsidRPr="009D4811">
        <w:rPr>
          <w:rFonts w:ascii="Times New Roman" w:hAnsi="Times New Roman"/>
          <w:sz w:val="23"/>
          <w:szCs w:val="23"/>
        </w:rPr>
        <w:t xml:space="preserve">applying disciplinary literacy </w:t>
      </w:r>
      <w:r w:rsidR="00410E09">
        <w:rPr>
          <w:rFonts w:ascii="Times New Roman" w:hAnsi="Times New Roman"/>
          <w:sz w:val="23"/>
          <w:szCs w:val="23"/>
        </w:rPr>
        <w:t xml:space="preserve">concepts </w:t>
      </w:r>
      <w:r w:rsidR="00842C79" w:rsidRPr="009D4811">
        <w:rPr>
          <w:rFonts w:ascii="Times New Roman" w:hAnsi="Times New Roman"/>
          <w:sz w:val="23"/>
          <w:szCs w:val="23"/>
        </w:rPr>
        <w:t>in</w:t>
      </w:r>
      <w:r w:rsidR="00EB5852" w:rsidRPr="009D4811">
        <w:rPr>
          <w:rFonts w:ascii="Times New Roman" w:hAnsi="Times New Roman"/>
          <w:sz w:val="23"/>
          <w:szCs w:val="23"/>
        </w:rPr>
        <w:t xml:space="preserve"> your professional work</w:t>
      </w:r>
    </w:p>
    <w:p w14:paraId="7CED6AD3" w14:textId="77777777" w:rsidR="007A0067" w:rsidRDefault="007A0067" w:rsidP="007A0067">
      <w:pPr>
        <w:rPr>
          <w:rFonts w:ascii="Times New Roman" w:hAnsi="Times New Roman"/>
          <w:sz w:val="23"/>
          <w:szCs w:val="23"/>
        </w:rPr>
      </w:pPr>
    </w:p>
    <w:p w14:paraId="740FADD8" w14:textId="464CDE55" w:rsidR="00393CBD" w:rsidRPr="00393CBD" w:rsidRDefault="007A0067" w:rsidP="00F81A52">
      <w:pPr>
        <w:rPr>
          <w:rFonts w:ascii="Times New Roman" w:hAnsi="Times New Roman"/>
          <w:sz w:val="23"/>
          <w:szCs w:val="23"/>
        </w:rPr>
      </w:pPr>
      <w:r>
        <w:rPr>
          <w:rFonts w:ascii="Times New Roman" w:hAnsi="Times New Roman"/>
          <w:sz w:val="23"/>
          <w:szCs w:val="23"/>
        </w:rPr>
        <w:t>All articles and chapters will be available online. There is no re</w:t>
      </w:r>
      <w:r w:rsidR="00842C79">
        <w:rPr>
          <w:rFonts w:ascii="Times New Roman" w:hAnsi="Times New Roman"/>
          <w:sz w:val="23"/>
          <w:szCs w:val="23"/>
        </w:rPr>
        <w:t xml:space="preserve">quired textbook for this course. </w:t>
      </w:r>
    </w:p>
    <w:p w14:paraId="0D16EDBF" w14:textId="77777777" w:rsidR="00C91C60" w:rsidRDefault="00C91C60" w:rsidP="00C91C60">
      <w:pPr>
        <w:rPr>
          <w:rFonts w:ascii="Times New Roman" w:hAnsi="Times New Roman"/>
          <w:b/>
          <w:sz w:val="23"/>
          <w:szCs w:val="23"/>
        </w:rPr>
      </w:pPr>
    </w:p>
    <w:p w14:paraId="28970FD9" w14:textId="77777777" w:rsidR="005B145F" w:rsidRPr="005C6D28" w:rsidRDefault="005B145F" w:rsidP="00C91C60">
      <w:pPr>
        <w:rPr>
          <w:rFonts w:ascii="Times New Roman" w:hAnsi="Times New Roman"/>
          <w:b/>
          <w:sz w:val="23"/>
          <w:szCs w:val="23"/>
        </w:rPr>
      </w:pPr>
    </w:p>
    <w:p w14:paraId="50F890B1" w14:textId="77777777" w:rsidR="007A0067" w:rsidRPr="005C6D28" w:rsidRDefault="007A0067" w:rsidP="007A0067">
      <w:pPr>
        <w:jc w:val="center"/>
        <w:rPr>
          <w:rFonts w:ascii="Times New Roman" w:hAnsi="Times New Roman"/>
          <w:b/>
          <w:sz w:val="23"/>
          <w:szCs w:val="23"/>
        </w:rPr>
      </w:pPr>
      <w:r w:rsidRPr="005C6D28">
        <w:rPr>
          <w:rFonts w:ascii="Times New Roman" w:hAnsi="Times New Roman"/>
          <w:b/>
          <w:sz w:val="23"/>
          <w:szCs w:val="23"/>
        </w:rPr>
        <w:t>Course Assignments</w:t>
      </w:r>
    </w:p>
    <w:p w14:paraId="555FBF21" w14:textId="77777777" w:rsidR="007A0067" w:rsidRPr="005C6D28"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mallCaps/>
          <w:sz w:val="23"/>
          <w:szCs w:val="23"/>
        </w:rPr>
      </w:pPr>
    </w:p>
    <w:tbl>
      <w:tblPr>
        <w:tblStyle w:val="TableGrid"/>
        <w:tblW w:w="0" w:type="auto"/>
        <w:tblLook w:val="04A0" w:firstRow="1" w:lastRow="0" w:firstColumn="1" w:lastColumn="0" w:noHBand="0" w:noVBand="1"/>
      </w:tblPr>
      <w:tblGrid>
        <w:gridCol w:w="6866"/>
        <w:gridCol w:w="2484"/>
      </w:tblGrid>
      <w:tr w:rsidR="007A0067" w:rsidRPr="005C6D28" w14:paraId="0FA57CE5" w14:textId="77777777" w:rsidTr="007A0067">
        <w:tc>
          <w:tcPr>
            <w:tcW w:w="7038" w:type="dxa"/>
          </w:tcPr>
          <w:p w14:paraId="55342F20" w14:textId="77777777" w:rsidR="007A0067" w:rsidRPr="00BC6861" w:rsidRDefault="007A0067" w:rsidP="007A0067">
            <w:pPr>
              <w:rPr>
                <w:rFonts w:ascii="Times New Roman" w:hAnsi="Times New Roman"/>
                <w:b/>
                <w:sz w:val="23"/>
                <w:szCs w:val="23"/>
              </w:rPr>
            </w:pPr>
            <w:r w:rsidRPr="00BC6861">
              <w:rPr>
                <w:rFonts w:ascii="Times New Roman" w:hAnsi="Times New Roman"/>
                <w:b/>
                <w:sz w:val="23"/>
                <w:szCs w:val="23"/>
              </w:rPr>
              <w:t xml:space="preserve">Assignments </w:t>
            </w:r>
          </w:p>
        </w:tc>
        <w:tc>
          <w:tcPr>
            <w:tcW w:w="2538" w:type="dxa"/>
          </w:tcPr>
          <w:p w14:paraId="4E00CC2B" w14:textId="77777777" w:rsidR="007A0067" w:rsidRPr="00BC6861"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3"/>
                <w:szCs w:val="23"/>
              </w:rPr>
            </w:pPr>
            <w:r w:rsidRPr="00BC6861">
              <w:rPr>
                <w:rFonts w:ascii="Times New Roman" w:hAnsi="Times New Roman"/>
                <w:b/>
                <w:sz w:val="23"/>
                <w:szCs w:val="23"/>
              </w:rPr>
              <w:t>Point Value</w:t>
            </w:r>
          </w:p>
        </w:tc>
      </w:tr>
      <w:tr w:rsidR="007A0067" w:rsidRPr="005C6D28" w14:paraId="3D1382BA" w14:textId="77777777" w:rsidTr="007A0067">
        <w:tc>
          <w:tcPr>
            <w:tcW w:w="7038" w:type="dxa"/>
          </w:tcPr>
          <w:p w14:paraId="146EDBB8" w14:textId="188A8B2B" w:rsidR="007A0067" w:rsidRPr="006621B3" w:rsidRDefault="005439A0"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r w:rsidRPr="006621B3">
              <w:rPr>
                <w:rFonts w:ascii="Times New Roman" w:hAnsi="Times New Roman"/>
                <w:sz w:val="23"/>
                <w:szCs w:val="23"/>
              </w:rPr>
              <w:t>3 reflections</w:t>
            </w:r>
          </w:p>
        </w:tc>
        <w:tc>
          <w:tcPr>
            <w:tcW w:w="2538" w:type="dxa"/>
          </w:tcPr>
          <w:p w14:paraId="7BEFE43A" w14:textId="178D5E29" w:rsidR="007A0067" w:rsidRPr="006621B3" w:rsidRDefault="005439A0"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r w:rsidRPr="006621B3">
              <w:rPr>
                <w:rFonts w:ascii="Times New Roman" w:hAnsi="Times New Roman"/>
                <w:sz w:val="23"/>
                <w:szCs w:val="23"/>
              </w:rPr>
              <w:t>30</w:t>
            </w:r>
          </w:p>
        </w:tc>
      </w:tr>
      <w:tr w:rsidR="00105095" w:rsidRPr="005C6D28" w14:paraId="4392E5F8" w14:textId="77777777" w:rsidTr="007A0067">
        <w:tc>
          <w:tcPr>
            <w:tcW w:w="7038" w:type="dxa"/>
          </w:tcPr>
          <w:p w14:paraId="046CA38C" w14:textId="4C704743" w:rsidR="00105095" w:rsidRPr="006621B3" w:rsidRDefault="00105095"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r w:rsidRPr="006621B3">
              <w:rPr>
                <w:rFonts w:ascii="Times New Roman" w:hAnsi="Times New Roman"/>
                <w:sz w:val="23"/>
                <w:szCs w:val="23"/>
              </w:rPr>
              <w:t xml:space="preserve">Substantial contribution to small group </w:t>
            </w:r>
            <w:r w:rsidR="005D28A0">
              <w:rPr>
                <w:rFonts w:ascii="Times New Roman" w:hAnsi="Times New Roman"/>
                <w:sz w:val="23"/>
                <w:szCs w:val="23"/>
              </w:rPr>
              <w:t>discussion</w:t>
            </w:r>
            <w:r w:rsidRPr="006621B3">
              <w:rPr>
                <w:rFonts w:ascii="Times New Roman" w:hAnsi="Times New Roman"/>
                <w:sz w:val="23"/>
                <w:szCs w:val="23"/>
              </w:rPr>
              <w:t xml:space="preserve"> </w:t>
            </w:r>
          </w:p>
        </w:tc>
        <w:tc>
          <w:tcPr>
            <w:tcW w:w="2538" w:type="dxa"/>
          </w:tcPr>
          <w:p w14:paraId="56CAF7D7" w14:textId="0C47E016" w:rsidR="00105095" w:rsidRPr="006621B3" w:rsidRDefault="00881C8A"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r>
              <w:rPr>
                <w:rFonts w:ascii="Times New Roman" w:hAnsi="Times New Roman"/>
                <w:sz w:val="23"/>
                <w:szCs w:val="23"/>
              </w:rPr>
              <w:t>1</w:t>
            </w:r>
            <w:r w:rsidR="00105095" w:rsidRPr="006621B3">
              <w:rPr>
                <w:rFonts w:ascii="Times New Roman" w:hAnsi="Times New Roman"/>
                <w:sz w:val="23"/>
                <w:szCs w:val="23"/>
              </w:rPr>
              <w:t>0</w:t>
            </w:r>
          </w:p>
        </w:tc>
      </w:tr>
      <w:tr w:rsidR="005D28A0" w:rsidRPr="005C6D28" w14:paraId="5B19A0A7" w14:textId="77777777" w:rsidTr="007A0067">
        <w:tc>
          <w:tcPr>
            <w:tcW w:w="7038" w:type="dxa"/>
          </w:tcPr>
          <w:p w14:paraId="5C330BA6" w14:textId="3990D126" w:rsidR="005D28A0" w:rsidRPr="006621B3" w:rsidRDefault="005D28A0"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r>
              <w:rPr>
                <w:rFonts w:ascii="Times New Roman" w:hAnsi="Times New Roman"/>
                <w:sz w:val="23"/>
                <w:szCs w:val="23"/>
              </w:rPr>
              <w:t>Completed graphic organizer</w:t>
            </w:r>
          </w:p>
        </w:tc>
        <w:tc>
          <w:tcPr>
            <w:tcW w:w="2538" w:type="dxa"/>
          </w:tcPr>
          <w:p w14:paraId="2D52C343" w14:textId="3B407DBD" w:rsidR="005D28A0" w:rsidRPr="006621B3" w:rsidRDefault="005D28A0"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r>
              <w:rPr>
                <w:rFonts w:ascii="Times New Roman" w:hAnsi="Times New Roman"/>
                <w:sz w:val="23"/>
                <w:szCs w:val="23"/>
              </w:rPr>
              <w:t>10</w:t>
            </w:r>
          </w:p>
        </w:tc>
      </w:tr>
      <w:tr w:rsidR="00732D05" w:rsidRPr="005C6D28" w14:paraId="2E0574B4" w14:textId="77777777" w:rsidTr="007A0067">
        <w:tc>
          <w:tcPr>
            <w:tcW w:w="7038" w:type="dxa"/>
          </w:tcPr>
          <w:p w14:paraId="6B2D729F" w14:textId="29631065" w:rsidR="00732D05" w:rsidRPr="006621B3" w:rsidRDefault="001900A9"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r>
              <w:rPr>
                <w:rFonts w:ascii="Times New Roman" w:hAnsi="Times New Roman"/>
                <w:sz w:val="23"/>
                <w:szCs w:val="23"/>
              </w:rPr>
              <w:t>P</w:t>
            </w:r>
            <w:r w:rsidR="005439A0" w:rsidRPr="006621B3">
              <w:rPr>
                <w:rFonts w:ascii="Times New Roman" w:hAnsi="Times New Roman"/>
                <w:sz w:val="23"/>
                <w:szCs w:val="23"/>
              </w:rPr>
              <w:t>roject</w:t>
            </w:r>
            <w:r>
              <w:rPr>
                <w:rFonts w:ascii="Times New Roman" w:hAnsi="Times New Roman"/>
                <w:sz w:val="23"/>
                <w:szCs w:val="23"/>
              </w:rPr>
              <w:t xml:space="preserve"> draft 1</w:t>
            </w:r>
          </w:p>
        </w:tc>
        <w:tc>
          <w:tcPr>
            <w:tcW w:w="2538" w:type="dxa"/>
          </w:tcPr>
          <w:p w14:paraId="49932BD5" w14:textId="307B1DC7" w:rsidR="00732D05" w:rsidRPr="006621B3" w:rsidRDefault="005439A0"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r w:rsidRPr="006621B3">
              <w:rPr>
                <w:rFonts w:ascii="Times New Roman" w:hAnsi="Times New Roman"/>
                <w:sz w:val="23"/>
                <w:szCs w:val="23"/>
              </w:rPr>
              <w:t>10</w:t>
            </w:r>
          </w:p>
        </w:tc>
      </w:tr>
      <w:tr w:rsidR="001900A9" w:rsidRPr="005C6D28" w14:paraId="4842E572" w14:textId="77777777" w:rsidTr="007A0067">
        <w:tc>
          <w:tcPr>
            <w:tcW w:w="7038" w:type="dxa"/>
          </w:tcPr>
          <w:p w14:paraId="39F7EED7" w14:textId="477747D5" w:rsidR="001900A9" w:rsidRPr="006621B3" w:rsidRDefault="001900A9"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r>
              <w:rPr>
                <w:rFonts w:ascii="Times New Roman" w:hAnsi="Times New Roman"/>
                <w:sz w:val="23"/>
                <w:szCs w:val="23"/>
              </w:rPr>
              <w:t xml:space="preserve">Project draft 2 </w:t>
            </w:r>
          </w:p>
        </w:tc>
        <w:tc>
          <w:tcPr>
            <w:tcW w:w="2538" w:type="dxa"/>
          </w:tcPr>
          <w:p w14:paraId="77927296" w14:textId="368FB021" w:rsidR="001900A9" w:rsidRPr="006621B3" w:rsidRDefault="001900A9"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r>
              <w:rPr>
                <w:rFonts w:ascii="Times New Roman" w:hAnsi="Times New Roman"/>
                <w:sz w:val="23"/>
                <w:szCs w:val="23"/>
              </w:rPr>
              <w:t>10</w:t>
            </w:r>
          </w:p>
        </w:tc>
      </w:tr>
      <w:tr w:rsidR="007A0067" w:rsidRPr="005C6D28" w14:paraId="41620775" w14:textId="77777777" w:rsidTr="007A0067">
        <w:tc>
          <w:tcPr>
            <w:tcW w:w="7038" w:type="dxa"/>
          </w:tcPr>
          <w:p w14:paraId="0EBB53B9" w14:textId="07DF5325" w:rsidR="007A0067" w:rsidRPr="006621B3" w:rsidRDefault="00907181"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r w:rsidRPr="006621B3">
              <w:rPr>
                <w:rFonts w:ascii="Times New Roman" w:hAnsi="Times New Roman"/>
                <w:sz w:val="23"/>
                <w:szCs w:val="23"/>
              </w:rPr>
              <w:t>Final project</w:t>
            </w:r>
            <w:r w:rsidR="003C6594" w:rsidRPr="006621B3">
              <w:rPr>
                <w:rFonts w:ascii="Times New Roman" w:hAnsi="Times New Roman"/>
                <w:sz w:val="23"/>
                <w:szCs w:val="23"/>
              </w:rPr>
              <w:t xml:space="preserve"> (Part</w:t>
            </w:r>
            <w:r w:rsidR="009B693C" w:rsidRPr="006621B3">
              <w:rPr>
                <w:rFonts w:ascii="Times New Roman" w:hAnsi="Times New Roman"/>
                <w:sz w:val="23"/>
                <w:szCs w:val="23"/>
              </w:rPr>
              <w:t>s A-D</w:t>
            </w:r>
            <w:r w:rsidR="00732D05" w:rsidRPr="006621B3">
              <w:rPr>
                <w:rFonts w:ascii="Times New Roman" w:hAnsi="Times New Roman"/>
                <w:sz w:val="23"/>
                <w:szCs w:val="23"/>
              </w:rPr>
              <w:t>)</w:t>
            </w:r>
          </w:p>
        </w:tc>
        <w:tc>
          <w:tcPr>
            <w:tcW w:w="2538" w:type="dxa"/>
          </w:tcPr>
          <w:p w14:paraId="43878765" w14:textId="07752109" w:rsidR="007A0067" w:rsidRPr="006621B3" w:rsidRDefault="009B693C"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r w:rsidRPr="006621B3">
              <w:rPr>
                <w:rFonts w:ascii="Times New Roman" w:hAnsi="Times New Roman"/>
                <w:sz w:val="23"/>
                <w:szCs w:val="23"/>
              </w:rPr>
              <w:t>60</w:t>
            </w:r>
          </w:p>
        </w:tc>
      </w:tr>
      <w:tr w:rsidR="007A0067" w:rsidRPr="005C6D28" w14:paraId="44C5510E" w14:textId="77777777" w:rsidTr="007A0067">
        <w:tc>
          <w:tcPr>
            <w:tcW w:w="7038" w:type="dxa"/>
          </w:tcPr>
          <w:p w14:paraId="68C4DE35" w14:textId="77777777" w:rsidR="007A0067" w:rsidRPr="006621B3"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3"/>
                <w:szCs w:val="23"/>
              </w:rPr>
            </w:pPr>
            <w:r w:rsidRPr="006621B3">
              <w:rPr>
                <w:rFonts w:ascii="Times New Roman" w:hAnsi="Times New Roman"/>
                <w:b/>
                <w:sz w:val="23"/>
                <w:szCs w:val="23"/>
              </w:rPr>
              <w:t>Total</w:t>
            </w:r>
          </w:p>
        </w:tc>
        <w:tc>
          <w:tcPr>
            <w:tcW w:w="2538" w:type="dxa"/>
          </w:tcPr>
          <w:p w14:paraId="638D74C3" w14:textId="505E477F" w:rsidR="007A0067" w:rsidRPr="006621B3" w:rsidRDefault="00F81A52"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3"/>
                <w:szCs w:val="23"/>
              </w:rPr>
            </w:pPr>
            <w:r w:rsidRPr="006621B3">
              <w:rPr>
                <w:rFonts w:ascii="Times New Roman" w:hAnsi="Times New Roman"/>
                <w:b/>
                <w:sz w:val="23"/>
                <w:szCs w:val="23"/>
              </w:rPr>
              <w:t>1</w:t>
            </w:r>
            <w:r w:rsidR="001900A9">
              <w:rPr>
                <w:rFonts w:ascii="Times New Roman" w:hAnsi="Times New Roman"/>
                <w:b/>
                <w:sz w:val="23"/>
                <w:szCs w:val="23"/>
              </w:rPr>
              <w:t>3</w:t>
            </w:r>
            <w:r w:rsidRPr="006621B3">
              <w:rPr>
                <w:rFonts w:ascii="Times New Roman" w:hAnsi="Times New Roman"/>
                <w:b/>
                <w:sz w:val="23"/>
                <w:szCs w:val="23"/>
              </w:rPr>
              <w:t>0</w:t>
            </w:r>
          </w:p>
        </w:tc>
      </w:tr>
    </w:tbl>
    <w:p w14:paraId="60C3555C" w14:textId="77777777" w:rsidR="007A0067" w:rsidRDefault="007A0067" w:rsidP="007A0067">
      <w:pPr>
        <w:jc w:val="center"/>
        <w:rPr>
          <w:rFonts w:ascii="Times New Roman" w:hAnsi="Times New Roman"/>
          <w:bCs/>
          <w:sz w:val="23"/>
          <w:szCs w:val="23"/>
        </w:rPr>
      </w:pPr>
    </w:p>
    <w:p w14:paraId="40AE8B01" w14:textId="77777777" w:rsidR="007A0067" w:rsidRPr="005C6D28" w:rsidRDefault="007A0067" w:rsidP="007A0067">
      <w:pPr>
        <w:jc w:val="center"/>
        <w:rPr>
          <w:rFonts w:ascii="Times New Roman" w:hAnsi="Times New Roman"/>
          <w:b/>
          <w:sz w:val="23"/>
          <w:szCs w:val="23"/>
        </w:rPr>
      </w:pPr>
    </w:p>
    <w:p w14:paraId="03178460" w14:textId="77777777" w:rsidR="007A0067" w:rsidRPr="005C6D28" w:rsidRDefault="007A0067" w:rsidP="007A0067">
      <w:pPr>
        <w:jc w:val="center"/>
        <w:rPr>
          <w:rFonts w:ascii="Times New Roman" w:hAnsi="Times New Roman"/>
          <w:b/>
          <w:sz w:val="23"/>
          <w:szCs w:val="23"/>
        </w:rPr>
      </w:pPr>
      <w:r w:rsidRPr="005C6D28">
        <w:rPr>
          <w:rFonts w:ascii="Times New Roman" w:hAnsi="Times New Roman"/>
          <w:b/>
          <w:sz w:val="23"/>
          <w:szCs w:val="23"/>
        </w:rPr>
        <w:t>Course Policies</w:t>
      </w:r>
    </w:p>
    <w:p w14:paraId="7F08EF85" w14:textId="77777777" w:rsidR="007A0067"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3"/>
          <w:szCs w:val="23"/>
        </w:rPr>
      </w:pPr>
    </w:p>
    <w:p w14:paraId="0209B53D" w14:textId="54045AE1" w:rsidR="00E803A9" w:rsidRDefault="00E803A9" w:rsidP="00E803A9">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3"/>
          <w:szCs w:val="23"/>
        </w:rPr>
      </w:pPr>
      <w:r>
        <w:rPr>
          <w:rFonts w:ascii="Times New Roman" w:hAnsi="Times New Roman"/>
          <w:b/>
          <w:bCs/>
          <w:sz w:val="23"/>
          <w:szCs w:val="23"/>
        </w:rPr>
        <w:t>Preparedness and Professionalism</w:t>
      </w:r>
    </w:p>
    <w:p w14:paraId="497A927E" w14:textId="77777777" w:rsidR="00E803A9" w:rsidRDefault="00E803A9" w:rsidP="00E803A9">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3"/>
          <w:szCs w:val="23"/>
        </w:rPr>
      </w:pPr>
    </w:p>
    <w:p w14:paraId="7E52C17E" w14:textId="77777777" w:rsidR="00E803A9" w:rsidRPr="00D67AB0" w:rsidRDefault="00E803A9" w:rsidP="00E803A9">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Cs/>
          <w:sz w:val="23"/>
          <w:szCs w:val="23"/>
        </w:rPr>
      </w:pPr>
      <w:r w:rsidRPr="005C6D28">
        <w:rPr>
          <w:rFonts w:ascii="Times New Roman" w:hAnsi="Times New Roman"/>
          <w:bCs/>
          <w:sz w:val="23"/>
          <w:szCs w:val="23"/>
        </w:rPr>
        <w:t xml:space="preserve">You are expected to read all assigned readings and participate in discussions or activities for which the readings serve as a springboard. You will be expected to integrate aspects of readings into your </w:t>
      </w:r>
      <w:r>
        <w:rPr>
          <w:rFonts w:ascii="Times New Roman" w:hAnsi="Times New Roman"/>
          <w:bCs/>
          <w:sz w:val="23"/>
          <w:szCs w:val="23"/>
        </w:rPr>
        <w:t xml:space="preserve">assignments. </w:t>
      </w:r>
    </w:p>
    <w:p w14:paraId="47D5E7D3" w14:textId="77777777" w:rsidR="00E803A9" w:rsidRPr="005C6D28" w:rsidRDefault="00E803A9" w:rsidP="00E803A9">
      <w:pPr>
        <w:tabs>
          <w:tab w:val="left" w:pos="-144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Times New Roman" w:hAnsi="Times New Roman"/>
          <w:bCs/>
          <w:sz w:val="23"/>
          <w:szCs w:val="23"/>
        </w:rPr>
      </w:pPr>
    </w:p>
    <w:p w14:paraId="5FACACBC" w14:textId="53C07B28" w:rsidR="00E803A9" w:rsidRPr="00E803A9" w:rsidRDefault="00E803A9"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Cs/>
          <w:sz w:val="23"/>
          <w:szCs w:val="23"/>
        </w:rPr>
      </w:pPr>
      <w:r w:rsidRPr="005C6D28">
        <w:rPr>
          <w:rFonts w:ascii="Times New Roman" w:hAnsi="Times New Roman"/>
          <w:sz w:val="23"/>
          <w:szCs w:val="23"/>
        </w:rPr>
        <w:t xml:space="preserve">Remember, this is a </w:t>
      </w:r>
      <w:r w:rsidRPr="005C6D28">
        <w:rPr>
          <w:rFonts w:ascii="Times New Roman" w:hAnsi="Times New Roman"/>
          <w:iCs/>
          <w:sz w:val="23"/>
          <w:szCs w:val="23"/>
        </w:rPr>
        <w:t>professional</w:t>
      </w:r>
      <w:r w:rsidRPr="005C6D28">
        <w:rPr>
          <w:rFonts w:ascii="Times New Roman" w:hAnsi="Times New Roman"/>
          <w:sz w:val="23"/>
          <w:szCs w:val="23"/>
        </w:rPr>
        <w:t xml:space="preserve"> course as well as an academic course.  As part of course participation you should be demonstrating that you are learning and applying professional standards generally expected of educator</w:t>
      </w:r>
      <w:r>
        <w:rPr>
          <w:rFonts w:ascii="Times New Roman" w:hAnsi="Times New Roman"/>
          <w:sz w:val="23"/>
          <w:szCs w:val="23"/>
        </w:rPr>
        <w:t xml:space="preserve">s in matters of timeliness and professional courtesy.  Professionalism includes </w:t>
      </w:r>
      <w:r w:rsidR="00410E09">
        <w:rPr>
          <w:rFonts w:ascii="Times New Roman" w:hAnsi="Times New Roman"/>
          <w:sz w:val="23"/>
          <w:szCs w:val="23"/>
        </w:rPr>
        <w:t xml:space="preserve">constructively </w:t>
      </w:r>
      <w:r>
        <w:rPr>
          <w:rFonts w:ascii="Times New Roman" w:hAnsi="Times New Roman"/>
          <w:sz w:val="23"/>
          <w:szCs w:val="23"/>
        </w:rPr>
        <w:t xml:space="preserve">articulating critical </w:t>
      </w:r>
      <w:r w:rsidR="00410E09">
        <w:rPr>
          <w:rFonts w:ascii="Times New Roman" w:hAnsi="Times New Roman"/>
          <w:sz w:val="23"/>
          <w:szCs w:val="23"/>
        </w:rPr>
        <w:t xml:space="preserve">peer </w:t>
      </w:r>
      <w:r>
        <w:rPr>
          <w:rFonts w:ascii="Times New Roman" w:hAnsi="Times New Roman"/>
          <w:sz w:val="23"/>
          <w:szCs w:val="23"/>
        </w:rPr>
        <w:t>feedback</w:t>
      </w:r>
      <w:r w:rsidR="00410E09">
        <w:rPr>
          <w:rFonts w:ascii="Times New Roman" w:hAnsi="Times New Roman"/>
          <w:sz w:val="23"/>
          <w:szCs w:val="23"/>
        </w:rPr>
        <w:t>.</w:t>
      </w:r>
    </w:p>
    <w:p w14:paraId="7585511A" w14:textId="77777777" w:rsidR="00A76825" w:rsidRDefault="00A76825"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3"/>
          <w:szCs w:val="23"/>
        </w:rPr>
      </w:pPr>
    </w:p>
    <w:p w14:paraId="14D9B622" w14:textId="77777777" w:rsidR="007A0067"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3"/>
          <w:szCs w:val="23"/>
        </w:rPr>
      </w:pPr>
      <w:r w:rsidRPr="005C6D28">
        <w:rPr>
          <w:rFonts w:ascii="Times New Roman" w:hAnsi="Times New Roman"/>
          <w:b/>
          <w:bCs/>
          <w:sz w:val="23"/>
          <w:szCs w:val="23"/>
        </w:rPr>
        <w:t>Grading</w:t>
      </w:r>
    </w:p>
    <w:p w14:paraId="7F2CF0B8" w14:textId="77777777" w:rsidR="007A0067"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3"/>
          <w:szCs w:val="23"/>
        </w:rPr>
      </w:pPr>
    </w:p>
    <w:p w14:paraId="7A1BAFC9" w14:textId="77777777" w:rsidR="007A0067" w:rsidRPr="005C6D28"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r w:rsidRPr="005C6D28">
        <w:rPr>
          <w:rFonts w:ascii="Times New Roman" w:hAnsi="Times New Roman"/>
          <w:sz w:val="23"/>
          <w:szCs w:val="23"/>
        </w:rPr>
        <w:t xml:space="preserve">Grades will be assigned on the basis of both process and product.  The grading scale is: </w:t>
      </w:r>
    </w:p>
    <w:p w14:paraId="1333B66C" w14:textId="77777777" w:rsidR="007A0067" w:rsidRPr="005C6D28"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p>
    <w:p w14:paraId="41E9FF36" w14:textId="4EB13D72" w:rsidR="007A0067" w:rsidRPr="005C6D28" w:rsidRDefault="00DD3DAD" w:rsidP="007A0067">
      <w:pPr>
        <w:ind w:left="720"/>
        <w:rPr>
          <w:rFonts w:ascii="Times New Roman" w:hAnsi="Times New Roman"/>
          <w:sz w:val="23"/>
          <w:szCs w:val="23"/>
        </w:rPr>
      </w:pPr>
      <w:r>
        <w:rPr>
          <w:rFonts w:ascii="Times New Roman" w:hAnsi="Times New Roman"/>
          <w:sz w:val="23"/>
          <w:szCs w:val="23"/>
        </w:rPr>
        <w:t xml:space="preserve">A+ = </w:t>
      </w:r>
      <w:r w:rsidR="007A0067" w:rsidRPr="005C6D28">
        <w:rPr>
          <w:rFonts w:ascii="Times New Roman" w:hAnsi="Times New Roman"/>
          <w:sz w:val="23"/>
          <w:szCs w:val="23"/>
        </w:rPr>
        <w:t xml:space="preserve">100 points   </w:t>
      </w:r>
      <w:r w:rsidR="007A0067" w:rsidRPr="005C6D28">
        <w:rPr>
          <w:rFonts w:ascii="Times New Roman" w:hAnsi="Times New Roman"/>
          <w:sz w:val="23"/>
          <w:szCs w:val="23"/>
        </w:rPr>
        <w:tab/>
      </w:r>
      <w:r w:rsidR="007A0067" w:rsidRPr="005C6D28">
        <w:rPr>
          <w:rFonts w:ascii="Times New Roman" w:hAnsi="Times New Roman"/>
          <w:sz w:val="23"/>
          <w:szCs w:val="23"/>
        </w:rPr>
        <w:tab/>
      </w:r>
      <w:r>
        <w:rPr>
          <w:rFonts w:ascii="Times New Roman" w:hAnsi="Times New Roman"/>
          <w:sz w:val="23"/>
          <w:szCs w:val="23"/>
        </w:rPr>
        <w:t>A = 94-99</w:t>
      </w:r>
      <w:r w:rsidR="007A0067" w:rsidRPr="005C6D28">
        <w:rPr>
          <w:rFonts w:ascii="Times New Roman" w:hAnsi="Times New Roman"/>
          <w:sz w:val="23"/>
          <w:szCs w:val="23"/>
        </w:rPr>
        <w:t xml:space="preserve"> points     </w:t>
      </w:r>
      <w:r w:rsidR="007A0067" w:rsidRPr="005C6D28">
        <w:rPr>
          <w:rFonts w:ascii="Times New Roman" w:hAnsi="Times New Roman"/>
          <w:sz w:val="23"/>
          <w:szCs w:val="23"/>
        </w:rPr>
        <w:tab/>
        <w:t>A- = 90-93 points</w:t>
      </w:r>
    </w:p>
    <w:p w14:paraId="48F09A60" w14:textId="77777777" w:rsidR="007A0067" w:rsidRPr="005C6D28" w:rsidRDefault="007A0067" w:rsidP="007A0067">
      <w:pPr>
        <w:ind w:left="720"/>
        <w:rPr>
          <w:rFonts w:ascii="Times New Roman" w:hAnsi="Times New Roman"/>
          <w:sz w:val="23"/>
          <w:szCs w:val="23"/>
        </w:rPr>
      </w:pPr>
      <w:r w:rsidRPr="005C6D28">
        <w:rPr>
          <w:rFonts w:ascii="Times New Roman" w:hAnsi="Times New Roman"/>
          <w:sz w:val="23"/>
          <w:szCs w:val="23"/>
        </w:rPr>
        <w:t>B+ = 88-89 points</w:t>
      </w:r>
      <w:r w:rsidRPr="005C6D28">
        <w:rPr>
          <w:rFonts w:ascii="Times New Roman" w:hAnsi="Times New Roman"/>
          <w:sz w:val="23"/>
          <w:szCs w:val="23"/>
        </w:rPr>
        <w:tab/>
      </w:r>
      <w:r w:rsidRPr="005C6D28">
        <w:rPr>
          <w:rFonts w:ascii="Times New Roman" w:hAnsi="Times New Roman"/>
          <w:sz w:val="23"/>
          <w:szCs w:val="23"/>
        </w:rPr>
        <w:tab/>
        <w:t>B = 84-87 points</w:t>
      </w:r>
      <w:r w:rsidRPr="005C6D28">
        <w:rPr>
          <w:rFonts w:ascii="Times New Roman" w:hAnsi="Times New Roman"/>
          <w:sz w:val="23"/>
          <w:szCs w:val="23"/>
        </w:rPr>
        <w:tab/>
        <w:t>B- = 80-83 points</w:t>
      </w:r>
    </w:p>
    <w:p w14:paraId="515F33F5" w14:textId="77777777" w:rsidR="007A0067" w:rsidRPr="005C6D28" w:rsidRDefault="007A0067" w:rsidP="007A0067">
      <w:pPr>
        <w:ind w:left="720"/>
        <w:rPr>
          <w:rFonts w:ascii="Times New Roman" w:hAnsi="Times New Roman"/>
          <w:sz w:val="23"/>
          <w:szCs w:val="23"/>
        </w:rPr>
      </w:pPr>
      <w:r w:rsidRPr="005C6D28">
        <w:rPr>
          <w:rFonts w:ascii="Times New Roman" w:hAnsi="Times New Roman"/>
          <w:sz w:val="23"/>
          <w:szCs w:val="23"/>
        </w:rPr>
        <w:t>C+ = 78-79 points</w:t>
      </w:r>
      <w:r w:rsidRPr="005C6D28">
        <w:rPr>
          <w:rFonts w:ascii="Times New Roman" w:hAnsi="Times New Roman"/>
          <w:sz w:val="23"/>
          <w:szCs w:val="23"/>
        </w:rPr>
        <w:tab/>
      </w:r>
      <w:r w:rsidRPr="005C6D28">
        <w:rPr>
          <w:rFonts w:ascii="Times New Roman" w:hAnsi="Times New Roman"/>
          <w:sz w:val="23"/>
          <w:szCs w:val="23"/>
        </w:rPr>
        <w:tab/>
        <w:t>C = 74-77 points</w:t>
      </w:r>
      <w:r w:rsidRPr="005C6D28">
        <w:rPr>
          <w:rFonts w:ascii="Times New Roman" w:hAnsi="Times New Roman"/>
          <w:sz w:val="23"/>
          <w:szCs w:val="23"/>
        </w:rPr>
        <w:tab/>
        <w:t>C- = 70-73 points</w:t>
      </w:r>
    </w:p>
    <w:p w14:paraId="4C592B19" w14:textId="77777777" w:rsidR="007A0067" w:rsidRPr="005C6D28" w:rsidRDefault="007A0067" w:rsidP="007A0067">
      <w:pPr>
        <w:ind w:left="720"/>
        <w:rPr>
          <w:rFonts w:ascii="Times New Roman" w:hAnsi="Times New Roman"/>
          <w:sz w:val="23"/>
          <w:szCs w:val="23"/>
        </w:rPr>
      </w:pPr>
      <w:r w:rsidRPr="005C6D28">
        <w:rPr>
          <w:rFonts w:ascii="Times New Roman" w:hAnsi="Times New Roman"/>
          <w:sz w:val="23"/>
          <w:szCs w:val="23"/>
        </w:rPr>
        <w:t>Below 70 = failure</w:t>
      </w:r>
    </w:p>
    <w:p w14:paraId="1D3BCD70" w14:textId="77777777" w:rsidR="003841A6" w:rsidRPr="005C6D28" w:rsidRDefault="003841A6"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3"/>
          <w:szCs w:val="23"/>
        </w:rPr>
      </w:pPr>
    </w:p>
    <w:p w14:paraId="052FF6EF" w14:textId="4CEEBC16" w:rsidR="007A0067" w:rsidRDefault="007A0067" w:rsidP="008A441D">
      <w:pPr>
        <w:keepNext/>
        <w:keepLines/>
        <w:rPr>
          <w:rFonts w:ascii="Times New Roman" w:hAnsi="Times New Roman"/>
          <w:color w:val="000000"/>
          <w:sz w:val="23"/>
          <w:szCs w:val="23"/>
        </w:rPr>
      </w:pPr>
      <w:r>
        <w:rPr>
          <w:rFonts w:ascii="Times New Roman" w:hAnsi="Times New Roman"/>
          <w:b/>
          <w:bCs/>
          <w:color w:val="000000"/>
          <w:sz w:val="23"/>
          <w:szCs w:val="23"/>
        </w:rPr>
        <w:lastRenderedPageBreak/>
        <w:t>Late Assignment P</w:t>
      </w:r>
      <w:r w:rsidRPr="005C6D28">
        <w:rPr>
          <w:rFonts w:ascii="Times New Roman" w:hAnsi="Times New Roman"/>
          <w:b/>
          <w:bCs/>
          <w:color w:val="000000"/>
          <w:sz w:val="23"/>
          <w:szCs w:val="23"/>
        </w:rPr>
        <w:t>olicy</w:t>
      </w:r>
    </w:p>
    <w:p w14:paraId="7DB2799F" w14:textId="77777777" w:rsidR="008A441D" w:rsidRDefault="008A441D" w:rsidP="008A441D">
      <w:pPr>
        <w:keepNext/>
        <w:keepLines/>
        <w:rPr>
          <w:rFonts w:ascii="Times New Roman" w:hAnsi="Times New Roman"/>
          <w:color w:val="000000"/>
          <w:sz w:val="23"/>
          <w:szCs w:val="23"/>
        </w:rPr>
      </w:pPr>
    </w:p>
    <w:p w14:paraId="1C20E3E0" w14:textId="009192D2" w:rsidR="007A0067" w:rsidRPr="005C6D28" w:rsidRDefault="007A0067" w:rsidP="008A441D">
      <w:pPr>
        <w:keepNext/>
        <w:keepLines/>
        <w:rPr>
          <w:rFonts w:ascii="Times New Roman" w:hAnsi="Times New Roman"/>
          <w:color w:val="000000"/>
          <w:sz w:val="23"/>
          <w:szCs w:val="23"/>
        </w:rPr>
      </w:pPr>
      <w:r>
        <w:rPr>
          <w:rFonts w:ascii="Times New Roman" w:hAnsi="Times New Roman"/>
          <w:color w:val="000000"/>
          <w:sz w:val="23"/>
          <w:szCs w:val="23"/>
        </w:rPr>
        <w:t>T</w:t>
      </w:r>
      <w:r w:rsidRPr="005C6D28">
        <w:rPr>
          <w:rFonts w:ascii="Times New Roman" w:hAnsi="Times New Roman"/>
          <w:color w:val="000000"/>
          <w:sz w:val="23"/>
          <w:szCs w:val="23"/>
        </w:rPr>
        <w:t xml:space="preserve">he nature and pace of this course requires that you do not fall behind in assignments. If an extension is needed for an assignment, this must be arranged before the due date and will be granted for only the most extenuating of circumstances. </w:t>
      </w:r>
      <w:r w:rsidR="004A1AE1">
        <w:rPr>
          <w:rFonts w:ascii="Times New Roman" w:hAnsi="Times New Roman"/>
          <w:color w:val="000000"/>
          <w:sz w:val="23"/>
          <w:szCs w:val="23"/>
        </w:rPr>
        <w:t>Otherwise, late work will not be accepted.</w:t>
      </w:r>
    </w:p>
    <w:p w14:paraId="5BB77F53" w14:textId="77777777" w:rsidR="007A0067" w:rsidRPr="005C6D28" w:rsidRDefault="007A0067" w:rsidP="007A0067">
      <w:pPr>
        <w:jc w:val="center"/>
        <w:rPr>
          <w:rFonts w:ascii="Times New Roman" w:hAnsi="Times New Roman"/>
          <w:b/>
          <w:sz w:val="23"/>
          <w:szCs w:val="23"/>
        </w:rPr>
      </w:pPr>
    </w:p>
    <w:p w14:paraId="299C7503" w14:textId="77777777" w:rsidR="007A0067" w:rsidRDefault="007A0067" w:rsidP="007A0067">
      <w:pPr>
        <w:rPr>
          <w:rFonts w:ascii="Times New Roman" w:hAnsi="Times New Roman"/>
          <w:b/>
          <w:sz w:val="23"/>
          <w:szCs w:val="23"/>
        </w:rPr>
      </w:pPr>
      <w:r>
        <w:rPr>
          <w:rFonts w:ascii="Times New Roman" w:hAnsi="Times New Roman"/>
          <w:b/>
          <w:sz w:val="23"/>
          <w:szCs w:val="23"/>
        </w:rPr>
        <w:t>Academic Integrity</w:t>
      </w:r>
    </w:p>
    <w:p w14:paraId="7241B01B" w14:textId="77777777" w:rsidR="007A0067" w:rsidRPr="005C6D28" w:rsidRDefault="007A0067" w:rsidP="007A0067">
      <w:pPr>
        <w:rPr>
          <w:rFonts w:ascii="Times New Roman" w:hAnsi="Times New Roman"/>
          <w:b/>
          <w:sz w:val="23"/>
          <w:szCs w:val="23"/>
        </w:rPr>
      </w:pPr>
    </w:p>
    <w:p w14:paraId="5D0DE89A" w14:textId="77777777" w:rsidR="007A0067" w:rsidRDefault="007A0067" w:rsidP="007A0067">
      <w:pPr>
        <w:rPr>
          <w:rFonts w:ascii="Times New Roman" w:hAnsi="Times New Roman"/>
          <w:sz w:val="23"/>
          <w:szCs w:val="23"/>
        </w:rPr>
      </w:pPr>
      <w:r w:rsidRPr="005C6D28">
        <w:rPr>
          <w:rFonts w:ascii="Times New Roman" w:hAnsi="Times New Roman"/>
          <w:sz w:val="23"/>
          <w:szCs w:val="23"/>
        </w:rPr>
        <w:t xml:space="preserve">Academic integrity is a key component of professionalism.  </w:t>
      </w:r>
      <w:r>
        <w:rPr>
          <w:rFonts w:ascii="Times New Roman" w:hAnsi="Times New Roman"/>
          <w:sz w:val="23"/>
          <w:szCs w:val="23"/>
        </w:rPr>
        <w:t xml:space="preserve">All students are expected to adhere to standards of academic honesty.  Any student engaged in cheating, plagiarism, or other acts of academic dishonesty will be subject to disciplinary action.  Any student suspected of violating this obligation for any reason during the semester will be required to participate in the procedural process, initiated at the instructor level, as outlined in the University Guidelines on Academic Integrity at </w:t>
      </w:r>
      <w:hyperlink r:id="rId9" w:history="1">
        <w:r w:rsidRPr="00610EF9">
          <w:rPr>
            <w:rStyle w:val="Hyperlink"/>
            <w:rFonts w:ascii="Times New Roman" w:hAnsi="Times New Roman"/>
            <w:sz w:val="23"/>
            <w:szCs w:val="23"/>
          </w:rPr>
          <w:t>http://provost.pitt.edu/faculty-resources/academic-integrity-freedom/academic-integrity-guidelines</w:t>
        </w:r>
      </w:hyperlink>
      <w:r>
        <w:rPr>
          <w:rFonts w:ascii="Times New Roman" w:hAnsi="Times New Roman"/>
          <w:sz w:val="23"/>
          <w:szCs w:val="23"/>
        </w:rPr>
        <w:t xml:space="preserve">. </w:t>
      </w:r>
    </w:p>
    <w:p w14:paraId="79A15241" w14:textId="77777777" w:rsidR="007A0067" w:rsidRPr="005C6D28" w:rsidRDefault="007A0067" w:rsidP="007A0067">
      <w:pPr>
        <w:rPr>
          <w:rFonts w:ascii="Times New Roman" w:hAnsi="Times New Roman"/>
          <w:b/>
          <w:color w:val="000000"/>
          <w:sz w:val="23"/>
          <w:szCs w:val="23"/>
        </w:rPr>
      </w:pPr>
    </w:p>
    <w:p w14:paraId="3CDD808C" w14:textId="77777777" w:rsidR="007A0067" w:rsidRDefault="007A0067" w:rsidP="007A0067">
      <w:pPr>
        <w:rPr>
          <w:rFonts w:ascii="Times New Roman" w:hAnsi="Times New Roman"/>
          <w:b/>
          <w:color w:val="000000"/>
          <w:sz w:val="23"/>
          <w:szCs w:val="23"/>
        </w:rPr>
      </w:pPr>
      <w:r>
        <w:rPr>
          <w:rFonts w:ascii="Times New Roman" w:hAnsi="Times New Roman"/>
          <w:b/>
          <w:color w:val="000000"/>
          <w:sz w:val="23"/>
          <w:szCs w:val="23"/>
        </w:rPr>
        <w:t>Grievance Policy</w:t>
      </w:r>
    </w:p>
    <w:p w14:paraId="18995B4B" w14:textId="77777777" w:rsidR="007A0067" w:rsidRPr="005C6D28" w:rsidRDefault="007A0067" w:rsidP="007A0067">
      <w:pPr>
        <w:rPr>
          <w:rFonts w:ascii="Times New Roman" w:hAnsi="Times New Roman"/>
          <w:b/>
          <w:color w:val="000000"/>
          <w:sz w:val="23"/>
          <w:szCs w:val="23"/>
        </w:rPr>
      </w:pPr>
    </w:p>
    <w:p w14:paraId="4E501D51" w14:textId="77777777" w:rsidR="007A0067" w:rsidRPr="005C6D28" w:rsidRDefault="007A0067" w:rsidP="007A0067">
      <w:pPr>
        <w:rPr>
          <w:rFonts w:ascii="Times New Roman" w:hAnsi="Times New Roman"/>
          <w:sz w:val="23"/>
          <w:szCs w:val="23"/>
        </w:rPr>
      </w:pPr>
      <w:r w:rsidRPr="005C6D28">
        <w:rPr>
          <w:rFonts w:ascii="Times New Roman" w:hAnsi="Times New Roman"/>
          <w:sz w:val="23"/>
          <w:szCs w:val="23"/>
        </w:rPr>
        <w:t xml:space="preserve">The purpose of grievance procedures is to ensure the rights and responsibilities of faculty and students in their relationships with each other.  The rights and responsibilities of faculty and students are described in the University’s Academic Integrity Guidelines at: </w:t>
      </w:r>
    </w:p>
    <w:p w14:paraId="72819ACB" w14:textId="77777777" w:rsidR="007A0067" w:rsidRPr="005C6D28" w:rsidRDefault="00000000" w:rsidP="007A0067">
      <w:pPr>
        <w:rPr>
          <w:rFonts w:ascii="Times New Roman" w:hAnsi="Times New Roman"/>
          <w:sz w:val="23"/>
          <w:szCs w:val="23"/>
        </w:rPr>
      </w:pPr>
      <w:hyperlink r:id="rId10" w:history="1">
        <w:r w:rsidR="007A0067" w:rsidRPr="005C6D28">
          <w:rPr>
            <w:rStyle w:val="Hyperlink"/>
            <w:rFonts w:ascii="Times New Roman" w:hAnsi="Times New Roman"/>
            <w:sz w:val="23"/>
            <w:szCs w:val="23"/>
          </w:rPr>
          <w:t>http://www.bc.pitt.edu/policies/policy/02/02-03-02.html</w:t>
        </w:r>
      </w:hyperlink>
    </w:p>
    <w:p w14:paraId="711C4CF0" w14:textId="77777777" w:rsidR="007A0067" w:rsidRPr="005C6D28" w:rsidRDefault="007A0067" w:rsidP="007A0067">
      <w:pPr>
        <w:rPr>
          <w:rFonts w:ascii="Times New Roman" w:hAnsi="Times New Roman"/>
          <w:sz w:val="23"/>
          <w:szCs w:val="23"/>
        </w:rPr>
      </w:pPr>
    </w:p>
    <w:p w14:paraId="65C0824E" w14:textId="77777777" w:rsidR="007A0067" w:rsidRDefault="007A0067" w:rsidP="007A0067">
      <w:pPr>
        <w:widowControl w:val="0"/>
        <w:autoSpaceDE w:val="0"/>
        <w:autoSpaceDN w:val="0"/>
        <w:adjustRightInd w:val="0"/>
        <w:rPr>
          <w:rFonts w:ascii="Times New Roman" w:hAnsi="Times New Roman"/>
          <w:b/>
          <w:bCs/>
          <w:color w:val="000000"/>
          <w:sz w:val="23"/>
          <w:szCs w:val="23"/>
        </w:rPr>
      </w:pPr>
      <w:r>
        <w:rPr>
          <w:rFonts w:ascii="Times New Roman" w:hAnsi="Times New Roman"/>
          <w:b/>
          <w:bCs/>
          <w:color w:val="000000"/>
          <w:sz w:val="23"/>
          <w:szCs w:val="23"/>
        </w:rPr>
        <w:t>Diversity and Inclusion Statement</w:t>
      </w:r>
    </w:p>
    <w:p w14:paraId="2553D290" w14:textId="77777777" w:rsidR="007A0067" w:rsidRDefault="007A0067" w:rsidP="007A0067">
      <w:pPr>
        <w:widowControl w:val="0"/>
        <w:autoSpaceDE w:val="0"/>
        <w:autoSpaceDN w:val="0"/>
        <w:adjustRightInd w:val="0"/>
        <w:rPr>
          <w:rFonts w:ascii="Times New Roman" w:hAnsi="Times New Roman"/>
          <w:b/>
          <w:bCs/>
          <w:color w:val="000000"/>
          <w:sz w:val="23"/>
          <w:szCs w:val="23"/>
        </w:rPr>
      </w:pPr>
    </w:p>
    <w:p w14:paraId="1685398D" w14:textId="0D6B6126" w:rsidR="00A76825" w:rsidRPr="0016519B" w:rsidRDefault="007A0067" w:rsidP="0016519B">
      <w:pPr>
        <w:widowControl w:val="0"/>
        <w:autoSpaceDE w:val="0"/>
        <w:autoSpaceDN w:val="0"/>
        <w:adjustRightInd w:val="0"/>
        <w:rPr>
          <w:rFonts w:ascii="Times New Roman" w:hAnsi="Times New Roman"/>
          <w:bCs/>
          <w:color w:val="000000"/>
          <w:sz w:val="23"/>
          <w:szCs w:val="23"/>
        </w:rPr>
      </w:pPr>
      <w:r w:rsidRPr="00FA6B95">
        <w:rPr>
          <w:rFonts w:ascii="Times New Roman" w:hAnsi="Times New Roman"/>
          <w:bCs/>
          <w:color w:val="000000"/>
          <w:sz w:val="23"/>
          <w:szCs w:val="23"/>
        </w:rPr>
        <w:t xml:space="preserve">I </w:t>
      </w:r>
      <w:r>
        <w:rPr>
          <w:rFonts w:ascii="Times New Roman" w:hAnsi="Times New Roman"/>
          <w:bCs/>
          <w:color w:val="000000"/>
          <w:sz w:val="23"/>
          <w:szCs w:val="23"/>
        </w:rPr>
        <w:t>welcome student</w:t>
      </w:r>
      <w:r w:rsidRPr="00FA6B95">
        <w:rPr>
          <w:rFonts w:ascii="Times New Roman" w:hAnsi="Times New Roman"/>
          <w:bCs/>
          <w:color w:val="000000"/>
          <w:sz w:val="23"/>
          <w:szCs w:val="23"/>
        </w:rPr>
        <w:t>s of all ages, backgrounds, beliefs, ethnicities, genders, gender identities, gender expressions, national origins, religious affiliations, sexual orientations, ability, and other visible and nonvisible differences. All members of this class are expected to contribute to a respectful, welcoming, and inclusive environment for every other member of the class.</w:t>
      </w:r>
    </w:p>
    <w:p w14:paraId="0FFD874E" w14:textId="77777777" w:rsidR="00A76825" w:rsidRPr="005C6D28" w:rsidRDefault="00A76825" w:rsidP="007A0067">
      <w:pPr>
        <w:rPr>
          <w:rFonts w:ascii="Times New Roman" w:hAnsi="Times New Roman"/>
          <w:b/>
          <w:sz w:val="23"/>
          <w:szCs w:val="23"/>
        </w:rPr>
      </w:pPr>
    </w:p>
    <w:p w14:paraId="0190844C" w14:textId="77777777" w:rsidR="007A0067" w:rsidRPr="005C6D28" w:rsidRDefault="007A0067" w:rsidP="007A0067">
      <w:pPr>
        <w:jc w:val="center"/>
        <w:rPr>
          <w:rFonts w:ascii="Times New Roman" w:hAnsi="Times New Roman"/>
          <w:b/>
          <w:sz w:val="23"/>
          <w:szCs w:val="23"/>
        </w:rPr>
      </w:pPr>
      <w:r w:rsidRPr="005C6D28">
        <w:rPr>
          <w:rFonts w:ascii="Times New Roman" w:hAnsi="Times New Roman"/>
          <w:b/>
          <w:sz w:val="23"/>
          <w:szCs w:val="23"/>
        </w:rPr>
        <w:t>Accommodations</w:t>
      </w:r>
    </w:p>
    <w:p w14:paraId="20301919" w14:textId="77777777" w:rsidR="007A0067" w:rsidRPr="005C6D28" w:rsidRDefault="007A0067" w:rsidP="007A0067">
      <w:pPr>
        <w:jc w:val="center"/>
        <w:rPr>
          <w:rFonts w:ascii="Times New Roman" w:hAnsi="Times New Roman"/>
          <w:b/>
          <w:sz w:val="23"/>
          <w:szCs w:val="23"/>
        </w:rPr>
      </w:pPr>
    </w:p>
    <w:p w14:paraId="703FA47B" w14:textId="77777777" w:rsidR="007A0067" w:rsidRDefault="007A0067" w:rsidP="007A0067">
      <w:pPr>
        <w:rPr>
          <w:rFonts w:ascii="Times New Roman" w:hAnsi="Times New Roman"/>
          <w:b/>
          <w:sz w:val="23"/>
          <w:szCs w:val="23"/>
        </w:rPr>
      </w:pPr>
      <w:r>
        <w:rPr>
          <w:rFonts w:ascii="Times New Roman" w:hAnsi="Times New Roman"/>
          <w:b/>
          <w:sz w:val="23"/>
          <w:szCs w:val="23"/>
        </w:rPr>
        <w:t>For D</w:t>
      </w:r>
      <w:r w:rsidRPr="005C6D28">
        <w:rPr>
          <w:rFonts w:ascii="Times New Roman" w:hAnsi="Times New Roman"/>
          <w:b/>
          <w:sz w:val="23"/>
          <w:szCs w:val="23"/>
        </w:rPr>
        <w:t>isability</w:t>
      </w:r>
    </w:p>
    <w:p w14:paraId="5495E434" w14:textId="77777777" w:rsidR="007A0067" w:rsidRPr="005C6D28" w:rsidRDefault="007A0067" w:rsidP="007A0067">
      <w:pPr>
        <w:rPr>
          <w:rFonts w:ascii="Times New Roman" w:hAnsi="Times New Roman"/>
          <w:b/>
          <w:sz w:val="23"/>
          <w:szCs w:val="23"/>
        </w:rPr>
      </w:pPr>
    </w:p>
    <w:p w14:paraId="15607523" w14:textId="77777777" w:rsidR="007A0067" w:rsidRPr="005C6D28" w:rsidRDefault="007A0067" w:rsidP="007A0067">
      <w:pPr>
        <w:rPr>
          <w:rFonts w:ascii="Times New Roman" w:hAnsi="Times New Roman"/>
          <w:sz w:val="23"/>
          <w:szCs w:val="23"/>
        </w:rPr>
      </w:pPr>
      <w:r w:rsidRPr="005C6D28">
        <w:rPr>
          <w:rFonts w:ascii="Times New Roman" w:hAnsi="Times New Roman"/>
          <w:iCs/>
          <w:sz w:val="23"/>
          <w:szCs w:val="23"/>
        </w:rPr>
        <w:t xml:space="preserve">If you </w:t>
      </w:r>
      <w:r>
        <w:rPr>
          <w:rFonts w:ascii="Times New Roman" w:hAnsi="Times New Roman"/>
          <w:iCs/>
          <w:sz w:val="23"/>
          <w:szCs w:val="23"/>
        </w:rPr>
        <w:t xml:space="preserve">require special accommodations or classroom modifications, then please notify both me and </w:t>
      </w:r>
      <w:r w:rsidRPr="005C6D28">
        <w:rPr>
          <w:rFonts w:ascii="Times New Roman" w:hAnsi="Times New Roman"/>
          <w:iCs/>
          <w:sz w:val="23"/>
          <w:szCs w:val="23"/>
        </w:rPr>
        <w:t xml:space="preserve">Disability Resources and Services </w:t>
      </w:r>
      <w:r>
        <w:rPr>
          <w:rFonts w:ascii="Times New Roman" w:hAnsi="Times New Roman"/>
          <w:iCs/>
          <w:sz w:val="23"/>
          <w:szCs w:val="23"/>
        </w:rPr>
        <w:t>by the end of the first week of the term</w:t>
      </w:r>
      <w:r w:rsidRPr="005C6D28">
        <w:rPr>
          <w:rFonts w:ascii="Times New Roman" w:hAnsi="Times New Roman"/>
          <w:iCs/>
          <w:sz w:val="23"/>
          <w:szCs w:val="23"/>
        </w:rPr>
        <w:t xml:space="preserve">. </w:t>
      </w:r>
      <w:r>
        <w:rPr>
          <w:rFonts w:ascii="Times New Roman" w:hAnsi="Times New Roman"/>
          <w:iCs/>
          <w:sz w:val="23"/>
          <w:szCs w:val="23"/>
        </w:rPr>
        <w:t xml:space="preserve">The office of Disability Resources and Services is located in 140 William Pitt Union (412-648-7890 [voice or TDD]), and their website is at: </w:t>
      </w:r>
      <w:hyperlink r:id="rId11" w:history="1">
        <w:r w:rsidRPr="00610EF9">
          <w:rPr>
            <w:rStyle w:val="Hyperlink"/>
            <w:rFonts w:ascii="Times New Roman" w:hAnsi="Times New Roman"/>
            <w:iCs/>
            <w:sz w:val="23"/>
            <w:szCs w:val="23"/>
          </w:rPr>
          <w:t>http://www.drs.pitt.edu</w:t>
        </w:r>
      </w:hyperlink>
      <w:r>
        <w:rPr>
          <w:rFonts w:ascii="Times New Roman" w:hAnsi="Times New Roman"/>
          <w:iCs/>
          <w:sz w:val="23"/>
          <w:szCs w:val="23"/>
        </w:rPr>
        <w:t xml:space="preserve">.  If you have a physical, learning, or emotional disability, please let me know as early as you can so that I can accommodate you. </w:t>
      </w:r>
    </w:p>
    <w:p w14:paraId="307A75D0" w14:textId="77777777" w:rsidR="007A0067" w:rsidRDefault="007A0067" w:rsidP="007A0067">
      <w:pPr>
        <w:rPr>
          <w:rFonts w:ascii="Times New Roman" w:hAnsi="Times New Roman"/>
          <w:b/>
          <w:sz w:val="23"/>
          <w:szCs w:val="23"/>
        </w:rPr>
      </w:pPr>
    </w:p>
    <w:p w14:paraId="65068BF2" w14:textId="77777777" w:rsidR="007A0067" w:rsidRDefault="007A0067" w:rsidP="007A0067">
      <w:pPr>
        <w:rPr>
          <w:rFonts w:ascii="Times New Roman" w:hAnsi="Times New Roman"/>
          <w:b/>
          <w:sz w:val="23"/>
          <w:szCs w:val="23"/>
        </w:rPr>
      </w:pPr>
      <w:r>
        <w:rPr>
          <w:rFonts w:ascii="Times New Roman" w:hAnsi="Times New Roman"/>
          <w:b/>
          <w:sz w:val="23"/>
          <w:szCs w:val="23"/>
        </w:rPr>
        <w:t>For Religious O</w:t>
      </w:r>
      <w:r w:rsidRPr="005C6D28">
        <w:rPr>
          <w:rFonts w:ascii="Times New Roman" w:hAnsi="Times New Roman"/>
          <w:b/>
          <w:sz w:val="23"/>
          <w:szCs w:val="23"/>
        </w:rPr>
        <w:t>bservances</w:t>
      </w:r>
    </w:p>
    <w:p w14:paraId="4733A585" w14:textId="77777777" w:rsidR="007A0067" w:rsidRDefault="007A0067" w:rsidP="007A0067">
      <w:pPr>
        <w:rPr>
          <w:rFonts w:ascii="Times New Roman" w:hAnsi="Times New Roman"/>
          <w:b/>
          <w:sz w:val="23"/>
          <w:szCs w:val="23"/>
        </w:rPr>
      </w:pPr>
    </w:p>
    <w:p w14:paraId="2361BAA8" w14:textId="52CEE4B7" w:rsidR="007A0067" w:rsidRPr="005C6D28" w:rsidRDefault="007A0067" w:rsidP="007A0067">
      <w:pPr>
        <w:rPr>
          <w:rFonts w:ascii="Times New Roman" w:hAnsi="Times New Roman"/>
          <w:sz w:val="23"/>
          <w:szCs w:val="23"/>
        </w:rPr>
      </w:pPr>
      <w:r w:rsidRPr="005C6D28">
        <w:rPr>
          <w:rFonts w:ascii="Times New Roman" w:hAnsi="Times New Roman"/>
          <w:sz w:val="23"/>
          <w:szCs w:val="23"/>
        </w:rPr>
        <w:t xml:space="preserve">If a due date conflicts with your religious holidays, please notify me of which dates </w:t>
      </w:r>
      <w:r w:rsidRPr="002D4D5E">
        <w:rPr>
          <w:rFonts w:ascii="Times New Roman" w:hAnsi="Times New Roman"/>
          <w:sz w:val="23"/>
          <w:szCs w:val="23"/>
        </w:rPr>
        <w:t>will pose a conflict no later than the second week of class so we can make alternative arrangements</w:t>
      </w:r>
      <w:r w:rsidR="009B52BE">
        <w:rPr>
          <w:rFonts w:ascii="Times New Roman" w:hAnsi="Times New Roman"/>
          <w:sz w:val="23"/>
          <w:szCs w:val="23"/>
        </w:rPr>
        <w:t>.</w:t>
      </w:r>
      <w:r w:rsidRPr="005C6D28">
        <w:rPr>
          <w:rFonts w:ascii="Times New Roman" w:hAnsi="Times New Roman"/>
          <w:sz w:val="23"/>
          <w:szCs w:val="23"/>
        </w:rPr>
        <w:t xml:space="preserve"> </w:t>
      </w:r>
    </w:p>
    <w:p w14:paraId="7742829D" w14:textId="77777777" w:rsidR="007A0067" w:rsidRPr="005C6D28" w:rsidRDefault="007A0067" w:rsidP="007A0067">
      <w:pPr>
        <w:rPr>
          <w:rFonts w:ascii="Times New Roman" w:hAnsi="Times New Roman"/>
          <w:sz w:val="23"/>
          <w:szCs w:val="23"/>
        </w:rPr>
      </w:pPr>
    </w:p>
    <w:p w14:paraId="4D99BB18" w14:textId="77777777" w:rsidR="007A0067" w:rsidRDefault="007A0067" w:rsidP="007A0067">
      <w:pPr>
        <w:rPr>
          <w:rFonts w:ascii="Times New Roman" w:hAnsi="Times New Roman"/>
          <w:b/>
          <w:sz w:val="23"/>
          <w:szCs w:val="23"/>
        </w:rPr>
      </w:pPr>
      <w:r>
        <w:rPr>
          <w:rFonts w:ascii="Times New Roman" w:hAnsi="Times New Roman"/>
          <w:b/>
          <w:sz w:val="23"/>
          <w:szCs w:val="23"/>
        </w:rPr>
        <w:t>For Other Special Ci</w:t>
      </w:r>
      <w:r w:rsidRPr="005C6D28">
        <w:rPr>
          <w:rFonts w:ascii="Times New Roman" w:hAnsi="Times New Roman"/>
          <w:b/>
          <w:sz w:val="23"/>
          <w:szCs w:val="23"/>
        </w:rPr>
        <w:t>rcumstances</w:t>
      </w:r>
    </w:p>
    <w:p w14:paraId="1DAB5D84" w14:textId="77777777" w:rsidR="007A0067" w:rsidRDefault="007A0067" w:rsidP="007A0067">
      <w:pPr>
        <w:rPr>
          <w:rFonts w:ascii="Times New Roman" w:hAnsi="Times New Roman"/>
          <w:b/>
          <w:sz w:val="23"/>
          <w:szCs w:val="23"/>
        </w:rPr>
      </w:pPr>
    </w:p>
    <w:p w14:paraId="4FDD873A" w14:textId="7E67C19E" w:rsidR="00D24856" w:rsidRDefault="007A0067" w:rsidP="008A441D">
      <w:pPr>
        <w:rPr>
          <w:rFonts w:ascii="Times New Roman" w:hAnsi="Times New Roman"/>
          <w:sz w:val="23"/>
          <w:szCs w:val="23"/>
        </w:rPr>
      </w:pPr>
      <w:r w:rsidRPr="005C6D28">
        <w:rPr>
          <w:rFonts w:ascii="Times New Roman" w:hAnsi="Times New Roman"/>
          <w:sz w:val="23"/>
          <w:szCs w:val="23"/>
        </w:rPr>
        <w:t>If there are extenuating circumstances that impact your</w:t>
      </w:r>
      <w:r>
        <w:rPr>
          <w:rFonts w:ascii="Times New Roman" w:hAnsi="Times New Roman"/>
          <w:sz w:val="23"/>
          <w:szCs w:val="23"/>
        </w:rPr>
        <w:t xml:space="preserve"> success, please contact me as soon as possible to schedule an appointment so that we can discuss them.</w:t>
      </w:r>
    </w:p>
    <w:p w14:paraId="6D174872" w14:textId="17F8CCB7" w:rsidR="00540E2C" w:rsidRPr="008A441D" w:rsidRDefault="00540E2C" w:rsidP="008A441D">
      <w:pPr>
        <w:jc w:val="center"/>
        <w:rPr>
          <w:rFonts w:ascii="Times New Roman" w:hAnsi="Times New Roman"/>
          <w:sz w:val="23"/>
          <w:szCs w:val="23"/>
        </w:rPr>
      </w:pPr>
      <w:r w:rsidRPr="00540E2C">
        <w:rPr>
          <w:rFonts w:ascii="Times New Roman" w:hAnsi="Times New Roman"/>
          <w:b/>
          <w:sz w:val="23"/>
          <w:szCs w:val="23"/>
        </w:rPr>
        <w:lastRenderedPageBreak/>
        <w:t>Course Schedule</w:t>
      </w:r>
    </w:p>
    <w:p w14:paraId="314335D4" w14:textId="77777777" w:rsidR="00540E2C" w:rsidRPr="00540E2C" w:rsidRDefault="00540E2C" w:rsidP="007A0067">
      <w:pPr>
        <w:jc w:val="center"/>
        <w:rPr>
          <w:rFonts w:ascii="Times New Roman" w:hAnsi="Times New Roman"/>
          <w:b/>
          <w:sz w:val="23"/>
          <w:szCs w:val="23"/>
        </w:rPr>
      </w:pPr>
    </w:p>
    <w:tbl>
      <w:tblPr>
        <w:tblStyle w:val="TableGrid"/>
        <w:tblW w:w="9468" w:type="dxa"/>
        <w:tblLayout w:type="fixed"/>
        <w:tblLook w:val="04A0" w:firstRow="1" w:lastRow="0" w:firstColumn="1" w:lastColumn="0" w:noHBand="0" w:noVBand="1"/>
      </w:tblPr>
      <w:tblGrid>
        <w:gridCol w:w="826"/>
        <w:gridCol w:w="1082"/>
        <w:gridCol w:w="2970"/>
        <w:gridCol w:w="2430"/>
        <w:gridCol w:w="2160"/>
      </w:tblGrid>
      <w:tr w:rsidR="007A0067" w:rsidRPr="00540E2C" w14:paraId="1A354CBC" w14:textId="77777777" w:rsidTr="005E5921">
        <w:tc>
          <w:tcPr>
            <w:tcW w:w="826" w:type="dxa"/>
            <w:shd w:val="clear" w:color="auto" w:fill="D9D9D9" w:themeFill="background1" w:themeFillShade="D9"/>
          </w:tcPr>
          <w:p w14:paraId="1E557F67" w14:textId="77777777" w:rsidR="005E5921" w:rsidRDefault="005E5921" w:rsidP="007A0067">
            <w:pPr>
              <w:jc w:val="center"/>
              <w:rPr>
                <w:rFonts w:ascii="Times New Roman" w:hAnsi="Times New Roman"/>
                <w:b/>
                <w:sz w:val="23"/>
                <w:szCs w:val="23"/>
              </w:rPr>
            </w:pPr>
          </w:p>
          <w:p w14:paraId="54CCB78A" w14:textId="77777777" w:rsidR="007A0067" w:rsidRDefault="007A0067" w:rsidP="007A0067">
            <w:pPr>
              <w:jc w:val="center"/>
              <w:rPr>
                <w:rFonts w:ascii="Times New Roman" w:hAnsi="Times New Roman"/>
                <w:b/>
                <w:sz w:val="23"/>
                <w:szCs w:val="23"/>
              </w:rPr>
            </w:pPr>
            <w:r w:rsidRPr="00540E2C">
              <w:rPr>
                <w:rFonts w:ascii="Times New Roman" w:hAnsi="Times New Roman"/>
                <w:b/>
                <w:sz w:val="23"/>
                <w:szCs w:val="23"/>
              </w:rPr>
              <w:t>Week</w:t>
            </w:r>
          </w:p>
          <w:p w14:paraId="5A4B0AA6" w14:textId="5105564D" w:rsidR="005E5921" w:rsidRPr="00540E2C" w:rsidRDefault="005E5921" w:rsidP="007A0067">
            <w:pPr>
              <w:jc w:val="center"/>
              <w:rPr>
                <w:rFonts w:ascii="Times New Roman" w:hAnsi="Times New Roman"/>
                <w:b/>
                <w:sz w:val="23"/>
                <w:szCs w:val="23"/>
              </w:rPr>
            </w:pPr>
          </w:p>
        </w:tc>
        <w:tc>
          <w:tcPr>
            <w:tcW w:w="1082" w:type="dxa"/>
            <w:shd w:val="clear" w:color="auto" w:fill="D9D9D9" w:themeFill="background1" w:themeFillShade="D9"/>
          </w:tcPr>
          <w:p w14:paraId="33EA1D7B" w14:textId="77777777" w:rsidR="005E5921" w:rsidRDefault="005E5921" w:rsidP="007A0067">
            <w:pPr>
              <w:jc w:val="center"/>
              <w:rPr>
                <w:rFonts w:ascii="Times New Roman" w:hAnsi="Times New Roman"/>
                <w:b/>
                <w:sz w:val="23"/>
                <w:szCs w:val="23"/>
              </w:rPr>
            </w:pPr>
          </w:p>
          <w:p w14:paraId="0BE475B3" w14:textId="4CAA14BB" w:rsidR="007A0067" w:rsidRPr="00540E2C" w:rsidRDefault="007A0067" w:rsidP="007A0067">
            <w:pPr>
              <w:jc w:val="center"/>
              <w:rPr>
                <w:rFonts w:ascii="Times New Roman" w:hAnsi="Times New Roman"/>
                <w:b/>
                <w:sz w:val="23"/>
                <w:szCs w:val="23"/>
              </w:rPr>
            </w:pPr>
            <w:r w:rsidRPr="00540E2C">
              <w:rPr>
                <w:rFonts w:ascii="Times New Roman" w:hAnsi="Times New Roman"/>
                <w:b/>
                <w:sz w:val="23"/>
                <w:szCs w:val="23"/>
              </w:rPr>
              <w:t>Date</w:t>
            </w:r>
          </w:p>
        </w:tc>
        <w:tc>
          <w:tcPr>
            <w:tcW w:w="2970" w:type="dxa"/>
            <w:shd w:val="clear" w:color="auto" w:fill="D9D9D9" w:themeFill="background1" w:themeFillShade="D9"/>
          </w:tcPr>
          <w:p w14:paraId="54B31285" w14:textId="77777777" w:rsidR="005E5921" w:rsidRDefault="005E5921" w:rsidP="007A0067">
            <w:pPr>
              <w:jc w:val="center"/>
              <w:rPr>
                <w:rFonts w:ascii="Times New Roman" w:hAnsi="Times New Roman"/>
                <w:b/>
                <w:sz w:val="23"/>
                <w:szCs w:val="23"/>
              </w:rPr>
            </w:pPr>
          </w:p>
          <w:p w14:paraId="5683FD03" w14:textId="3779BF77" w:rsidR="007A0067" w:rsidRPr="00540E2C" w:rsidRDefault="007A0067" w:rsidP="007A0067">
            <w:pPr>
              <w:jc w:val="center"/>
              <w:rPr>
                <w:rFonts w:ascii="Times New Roman" w:hAnsi="Times New Roman"/>
                <w:b/>
                <w:sz w:val="23"/>
                <w:szCs w:val="23"/>
              </w:rPr>
            </w:pPr>
            <w:r w:rsidRPr="00540E2C">
              <w:rPr>
                <w:rFonts w:ascii="Times New Roman" w:hAnsi="Times New Roman"/>
                <w:b/>
                <w:sz w:val="23"/>
                <w:szCs w:val="23"/>
              </w:rPr>
              <w:t>Guiding Questions</w:t>
            </w:r>
          </w:p>
        </w:tc>
        <w:tc>
          <w:tcPr>
            <w:tcW w:w="2430" w:type="dxa"/>
            <w:shd w:val="clear" w:color="auto" w:fill="D9D9D9" w:themeFill="background1" w:themeFillShade="D9"/>
          </w:tcPr>
          <w:p w14:paraId="75D98259" w14:textId="77777777" w:rsidR="005E5921" w:rsidRDefault="005E5921" w:rsidP="007A0067">
            <w:pPr>
              <w:jc w:val="center"/>
              <w:rPr>
                <w:rFonts w:ascii="Times New Roman" w:hAnsi="Times New Roman"/>
                <w:b/>
                <w:sz w:val="23"/>
                <w:szCs w:val="23"/>
              </w:rPr>
            </w:pPr>
          </w:p>
          <w:p w14:paraId="208E43A5" w14:textId="74DA4D6F" w:rsidR="007A0067" w:rsidRPr="00540E2C" w:rsidRDefault="007A0067" w:rsidP="007A0067">
            <w:pPr>
              <w:jc w:val="center"/>
              <w:rPr>
                <w:rFonts w:ascii="Times New Roman" w:hAnsi="Times New Roman"/>
                <w:b/>
                <w:sz w:val="23"/>
                <w:szCs w:val="23"/>
              </w:rPr>
            </w:pPr>
            <w:r w:rsidRPr="00540E2C">
              <w:rPr>
                <w:rFonts w:ascii="Times New Roman" w:hAnsi="Times New Roman"/>
                <w:b/>
                <w:sz w:val="23"/>
                <w:szCs w:val="23"/>
              </w:rPr>
              <w:t>Readings to Complete</w:t>
            </w:r>
          </w:p>
        </w:tc>
        <w:tc>
          <w:tcPr>
            <w:tcW w:w="2160" w:type="dxa"/>
            <w:shd w:val="clear" w:color="auto" w:fill="D9D9D9" w:themeFill="background1" w:themeFillShade="D9"/>
          </w:tcPr>
          <w:p w14:paraId="75D3398D" w14:textId="77777777" w:rsidR="005E5921" w:rsidRDefault="005E5921" w:rsidP="007A0067">
            <w:pPr>
              <w:jc w:val="center"/>
              <w:rPr>
                <w:rFonts w:ascii="Times New Roman" w:hAnsi="Times New Roman"/>
                <w:b/>
                <w:sz w:val="23"/>
                <w:szCs w:val="23"/>
              </w:rPr>
            </w:pPr>
          </w:p>
          <w:p w14:paraId="6E68E323" w14:textId="346A873F" w:rsidR="007A0067" w:rsidRDefault="007A0067" w:rsidP="007A0067">
            <w:pPr>
              <w:jc w:val="center"/>
              <w:rPr>
                <w:rFonts w:ascii="Times New Roman" w:hAnsi="Times New Roman"/>
                <w:b/>
                <w:sz w:val="23"/>
                <w:szCs w:val="23"/>
              </w:rPr>
            </w:pPr>
            <w:r w:rsidRPr="00540E2C">
              <w:rPr>
                <w:rFonts w:ascii="Times New Roman" w:hAnsi="Times New Roman"/>
                <w:b/>
                <w:sz w:val="23"/>
                <w:szCs w:val="23"/>
              </w:rPr>
              <w:t xml:space="preserve">Assignments Due </w:t>
            </w:r>
          </w:p>
          <w:p w14:paraId="0CC5C578" w14:textId="79D152F8" w:rsidR="005E5921" w:rsidRPr="00540E2C" w:rsidRDefault="005E5921" w:rsidP="007A0067">
            <w:pPr>
              <w:jc w:val="center"/>
              <w:rPr>
                <w:rFonts w:ascii="Times New Roman" w:hAnsi="Times New Roman"/>
                <w:b/>
                <w:sz w:val="23"/>
                <w:szCs w:val="23"/>
              </w:rPr>
            </w:pPr>
          </w:p>
        </w:tc>
      </w:tr>
      <w:tr w:rsidR="007A0067" w:rsidRPr="00540E2C" w14:paraId="0E0308C2" w14:textId="77777777" w:rsidTr="007A0067">
        <w:tc>
          <w:tcPr>
            <w:tcW w:w="9468" w:type="dxa"/>
            <w:gridSpan w:val="5"/>
            <w:shd w:val="clear" w:color="auto" w:fill="F2F2F2" w:themeFill="background1" w:themeFillShade="F2"/>
          </w:tcPr>
          <w:p w14:paraId="09CD8E5C" w14:textId="77777777" w:rsidR="007A0067" w:rsidRPr="00540E2C" w:rsidRDefault="007A0067" w:rsidP="007A0067">
            <w:pPr>
              <w:rPr>
                <w:rFonts w:ascii="Times New Roman" w:hAnsi="Times New Roman"/>
                <w:sz w:val="23"/>
                <w:szCs w:val="23"/>
              </w:rPr>
            </w:pPr>
          </w:p>
          <w:p w14:paraId="2DDB0C88" w14:textId="489A8815" w:rsidR="007A0067" w:rsidRPr="00540E2C" w:rsidRDefault="00F81A52" w:rsidP="00FE6608">
            <w:pPr>
              <w:jc w:val="center"/>
              <w:rPr>
                <w:rFonts w:ascii="Times New Roman" w:hAnsi="Times New Roman"/>
                <w:b/>
                <w:sz w:val="23"/>
                <w:szCs w:val="23"/>
              </w:rPr>
            </w:pPr>
            <w:r>
              <w:rPr>
                <w:rFonts w:ascii="Times New Roman" w:hAnsi="Times New Roman"/>
                <w:b/>
                <w:sz w:val="23"/>
                <w:szCs w:val="23"/>
              </w:rPr>
              <w:t>Module I</w:t>
            </w:r>
            <w:r w:rsidR="007A0067" w:rsidRPr="00540E2C">
              <w:rPr>
                <w:rFonts w:ascii="Times New Roman" w:hAnsi="Times New Roman"/>
                <w:b/>
                <w:sz w:val="23"/>
                <w:szCs w:val="23"/>
              </w:rPr>
              <w:t xml:space="preserve">: What is </w:t>
            </w:r>
            <w:r w:rsidR="00EB5852" w:rsidRPr="00540E2C">
              <w:rPr>
                <w:rFonts w:ascii="Times New Roman" w:hAnsi="Times New Roman"/>
                <w:b/>
                <w:sz w:val="23"/>
                <w:szCs w:val="23"/>
              </w:rPr>
              <w:t>disciplinary literacy? Why does it matter?</w:t>
            </w:r>
          </w:p>
          <w:p w14:paraId="477C7E38" w14:textId="77777777" w:rsidR="007A0067" w:rsidRPr="00540E2C" w:rsidRDefault="007A0067" w:rsidP="007A0067">
            <w:pPr>
              <w:rPr>
                <w:rFonts w:ascii="Times New Roman" w:hAnsi="Times New Roman"/>
                <w:sz w:val="23"/>
                <w:szCs w:val="23"/>
              </w:rPr>
            </w:pPr>
          </w:p>
        </w:tc>
      </w:tr>
      <w:tr w:rsidR="007A0067" w:rsidRPr="00540E2C" w14:paraId="53461E40" w14:textId="77777777" w:rsidTr="005E5921">
        <w:tc>
          <w:tcPr>
            <w:tcW w:w="826" w:type="dxa"/>
            <w:shd w:val="clear" w:color="auto" w:fill="auto"/>
          </w:tcPr>
          <w:p w14:paraId="2573A8DC" w14:textId="77777777" w:rsidR="007A0067" w:rsidRPr="00540E2C" w:rsidRDefault="007A0067" w:rsidP="007A0067">
            <w:pPr>
              <w:rPr>
                <w:rFonts w:ascii="Times New Roman" w:hAnsi="Times New Roman"/>
                <w:sz w:val="23"/>
                <w:szCs w:val="23"/>
              </w:rPr>
            </w:pPr>
            <w:r w:rsidRPr="00540E2C">
              <w:rPr>
                <w:rFonts w:ascii="Times New Roman" w:hAnsi="Times New Roman"/>
                <w:sz w:val="23"/>
                <w:szCs w:val="23"/>
              </w:rPr>
              <w:t>1</w:t>
            </w:r>
          </w:p>
        </w:tc>
        <w:tc>
          <w:tcPr>
            <w:tcW w:w="1082" w:type="dxa"/>
            <w:shd w:val="clear" w:color="auto" w:fill="auto"/>
          </w:tcPr>
          <w:p w14:paraId="676D24E3" w14:textId="23BDED1A" w:rsidR="007A0067" w:rsidRPr="00540E2C" w:rsidRDefault="00F858E4" w:rsidP="007A0067">
            <w:pPr>
              <w:rPr>
                <w:rFonts w:ascii="Times New Roman" w:hAnsi="Times New Roman"/>
                <w:sz w:val="23"/>
                <w:szCs w:val="23"/>
              </w:rPr>
            </w:pPr>
            <w:r>
              <w:rPr>
                <w:rFonts w:ascii="Times New Roman" w:hAnsi="Times New Roman"/>
                <w:sz w:val="23"/>
                <w:szCs w:val="23"/>
              </w:rPr>
              <w:t>June 2</w:t>
            </w:r>
            <w:r w:rsidR="00EA38F7">
              <w:rPr>
                <w:rFonts w:ascii="Times New Roman" w:hAnsi="Times New Roman"/>
                <w:sz w:val="23"/>
                <w:szCs w:val="23"/>
              </w:rPr>
              <w:t>6</w:t>
            </w:r>
            <w:r>
              <w:rPr>
                <w:rFonts w:ascii="Times New Roman" w:hAnsi="Times New Roman"/>
                <w:sz w:val="23"/>
                <w:szCs w:val="23"/>
              </w:rPr>
              <w:t xml:space="preserve">-July </w:t>
            </w:r>
            <w:r w:rsidR="00EA38F7">
              <w:rPr>
                <w:rFonts w:ascii="Times New Roman" w:hAnsi="Times New Roman"/>
                <w:sz w:val="23"/>
                <w:szCs w:val="23"/>
              </w:rPr>
              <w:t>2</w:t>
            </w:r>
          </w:p>
        </w:tc>
        <w:tc>
          <w:tcPr>
            <w:tcW w:w="2970" w:type="dxa"/>
            <w:shd w:val="clear" w:color="auto" w:fill="auto"/>
          </w:tcPr>
          <w:p w14:paraId="38500FB5" w14:textId="32436C12" w:rsidR="003841A6" w:rsidRDefault="0016519B" w:rsidP="003E1F19">
            <w:pPr>
              <w:pStyle w:val="ListParagraph"/>
              <w:numPr>
                <w:ilvl w:val="0"/>
                <w:numId w:val="14"/>
              </w:numPr>
              <w:rPr>
                <w:rFonts w:ascii="Times New Roman" w:hAnsi="Times New Roman"/>
                <w:sz w:val="23"/>
                <w:szCs w:val="23"/>
              </w:rPr>
            </w:pPr>
            <w:r w:rsidRPr="00540E2C">
              <w:rPr>
                <w:rFonts w:ascii="Times New Roman" w:hAnsi="Times New Roman"/>
                <w:sz w:val="23"/>
                <w:szCs w:val="23"/>
              </w:rPr>
              <w:t xml:space="preserve">What is disciplinary literacy? </w:t>
            </w:r>
            <w:r w:rsidR="00421EFF">
              <w:rPr>
                <w:rFonts w:ascii="Times New Roman" w:hAnsi="Times New Roman"/>
                <w:sz w:val="23"/>
                <w:szCs w:val="23"/>
              </w:rPr>
              <w:t xml:space="preserve">Why </w:t>
            </w:r>
            <w:r>
              <w:rPr>
                <w:rFonts w:ascii="Times New Roman" w:hAnsi="Times New Roman"/>
                <w:sz w:val="23"/>
                <w:szCs w:val="23"/>
              </w:rPr>
              <w:t>is it important</w:t>
            </w:r>
            <w:r w:rsidR="00421EFF">
              <w:rPr>
                <w:rFonts w:ascii="Times New Roman" w:hAnsi="Times New Roman"/>
                <w:sz w:val="23"/>
                <w:szCs w:val="23"/>
              </w:rPr>
              <w:t xml:space="preserve"> in terms of equity and justice</w:t>
            </w:r>
            <w:r>
              <w:rPr>
                <w:rFonts w:ascii="Times New Roman" w:hAnsi="Times New Roman"/>
                <w:sz w:val="23"/>
                <w:szCs w:val="23"/>
              </w:rPr>
              <w:t xml:space="preserve">? </w:t>
            </w:r>
          </w:p>
          <w:p w14:paraId="71E16A41" w14:textId="5DC8A753" w:rsidR="00F81A52" w:rsidRPr="00540E2C" w:rsidRDefault="00F81A52" w:rsidP="006A740C">
            <w:pPr>
              <w:pStyle w:val="ListParagraph"/>
              <w:ind w:left="216"/>
              <w:rPr>
                <w:rFonts w:ascii="Times New Roman" w:hAnsi="Times New Roman"/>
                <w:sz w:val="23"/>
                <w:szCs w:val="23"/>
              </w:rPr>
            </w:pPr>
          </w:p>
        </w:tc>
        <w:tc>
          <w:tcPr>
            <w:tcW w:w="2430" w:type="dxa"/>
            <w:shd w:val="clear" w:color="auto" w:fill="auto"/>
          </w:tcPr>
          <w:p w14:paraId="7E91B452" w14:textId="77777777" w:rsidR="0016519B" w:rsidRPr="00D672A1" w:rsidRDefault="00000000" w:rsidP="003E1F19">
            <w:pPr>
              <w:pStyle w:val="ListParagraph"/>
              <w:numPr>
                <w:ilvl w:val="0"/>
                <w:numId w:val="14"/>
              </w:numPr>
              <w:rPr>
                <w:rFonts w:ascii="Times New Roman" w:hAnsi="Times New Roman"/>
                <w:sz w:val="23"/>
                <w:szCs w:val="23"/>
              </w:rPr>
            </w:pPr>
            <w:hyperlink r:id="rId12" w:history="1">
              <w:r w:rsidR="0016519B" w:rsidRPr="00D672A1">
                <w:rPr>
                  <w:rStyle w:val="Hyperlink"/>
                  <w:rFonts w:ascii="Times New Roman" w:hAnsi="Times New Roman"/>
                  <w:sz w:val="23"/>
                  <w:szCs w:val="23"/>
                </w:rPr>
                <w:t>Moje</w:t>
              </w:r>
            </w:hyperlink>
            <w:r w:rsidR="0016519B" w:rsidRPr="00D672A1">
              <w:rPr>
                <w:rFonts w:ascii="Times New Roman" w:hAnsi="Times New Roman"/>
                <w:sz w:val="23"/>
                <w:szCs w:val="23"/>
              </w:rPr>
              <w:t xml:space="preserve"> (2010) [Talk] 1:50-44:00 </w:t>
            </w:r>
          </w:p>
          <w:p w14:paraId="7A818F14" w14:textId="5E234156" w:rsidR="00086CF1" w:rsidRPr="00EA38F7" w:rsidRDefault="00F81A52" w:rsidP="00EA38F7">
            <w:pPr>
              <w:pStyle w:val="ListParagraph"/>
              <w:numPr>
                <w:ilvl w:val="0"/>
                <w:numId w:val="14"/>
              </w:numPr>
              <w:rPr>
                <w:rFonts w:ascii="Times New Roman" w:hAnsi="Times New Roman"/>
                <w:sz w:val="23"/>
                <w:szCs w:val="23"/>
              </w:rPr>
            </w:pPr>
            <w:r w:rsidRPr="00D672A1">
              <w:rPr>
                <w:rFonts w:ascii="Times New Roman" w:hAnsi="Times New Roman"/>
                <w:sz w:val="23"/>
                <w:szCs w:val="23"/>
              </w:rPr>
              <w:t>Shanahan &amp; Shanahan (2014)</w:t>
            </w:r>
          </w:p>
          <w:p w14:paraId="3CF1CFBA" w14:textId="77777777" w:rsidR="007A0067" w:rsidRPr="00540E2C" w:rsidRDefault="007A0067" w:rsidP="007A0067">
            <w:pPr>
              <w:rPr>
                <w:rFonts w:ascii="Times New Roman" w:hAnsi="Times New Roman"/>
                <w:sz w:val="23"/>
                <w:szCs w:val="23"/>
              </w:rPr>
            </w:pPr>
          </w:p>
        </w:tc>
        <w:tc>
          <w:tcPr>
            <w:tcW w:w="2160" w:type="dxa"/>
            <w:shd w:val="clear" w:color="auto" w:fill="auto"/>
          </w:tcPr>
          <w:p w14:paraId="4FCC3810" w14:textId="394C9AB9" w:rsidR="007A0067" w:rsidRDefault="00F051BA" w:rsidP="003E1F19">
            <w:pPr>
              <w:pStyle w:val="ListParagraph"/>
              <w:numPr>
                <w:ilvl w:val="0"/>
                <w:numId w:val="14"/>
              </w:numPr>
              <w:rPr>
                <w:rFonts w:ascii="Times New Roman" w:hAnsi="Times New Roman"/>
                <w:sz w:val="23"/>
                <w:szCs w:val="23"/>
              </w:rPr>
            </w:pPr>
            <w:r>
              <w:rPr>
                <w:rFonts w:ascii="Times New Roman" w:hAnsi="Times New Roman"/>
                <w:sz w:val="23"/>
                <w:szCs w:val="23"/>
              </w:rPr>
              <w:t>Reflecti</w:t>
            </w:r>
            <w:r w:rsidR="005061FF">
              <w:rPr>
                <w:rFonts w:ascii="Times New Roman" w:hAnsi="Times New Roman"/>
                <w:sz w:val="23"/>
                <w:szCs w:val="23"/>
              </w:rPr>
              <w:t xml:space="preserve">on 1 </w:t>
            </w:r>
            <w:r w:rsidR="00EA38F7">
              <w:rPr>
                <w:rFonts w:ascii="Times New Roman" w:hAnsi="Times New Roman"/>
                <w:sz w:val="23"/>
                <w:szCs w:val="23"/>
              </w:rPr>
              <w:t>(due 7/2)</w:t>
            </w:r>
          </w:p>
          <w:p w14:paraId="23BAE093" w14:textId="69EE0611" w:rsidR="000A072C" w:rsidRPr="000A072C" w:rsidRDefault="000A072C" w:rsidP="00946F59">
            <w:pPr>
              <w:pStyle w:val="ListParagraph"/>
              <w:ind w:left="216"/>
              <w:rPr>
                <w:rFonts w:ascii="Times New Roman" w:hAnsi="Times New Roman"/>
                <w:sz w:val="23"/>
                <w:szCs w:val="23"/>
              </w:rPr>
            </w:pPr>
          </w:p>
        </w:tc>
      </w:tr>
      <w:tr w:rsidR="00EC3084" w:rsidRPr="00540E2C" w14:paraId="28071D4E" w14:textId="77777777" w:rsidTr="00EC3084">
        <w:tc>
          <w:tcPr>
            <w:tcW w:w="9468" w:type="dxa"/>
            <w:gridSpan w:val="5"/>
            <w:shd w:val="clear" w:color="auto" w:fill="F2F2F2" w:themeFill="background1" w:themeFillShade="F2"/>
          </w:tcPr>
          <w:p w14:paraId="7BA4A0C3" w14:textId="77777777" w:rsidR="00EC3084" w:rsidRDefault="00EC3084" w:rsidP="00EC3084">
            <w:pPr>
              <w:rPr>
                <w:rFonts w:ascii="Times New Roman" w:hAnsi="Times New Roman"/>
                <w:sz w:val="23"/>
                <w:szCs w:val="23"/>
              </w:rPr>
            </w:pPr>
          </w:p>
          <w:p w14:paraId="4FC3BFF5" w14:textId="5A259C3F" w:rsidR="00EC3084" w:rsidRDefault="00EC3084" w:rsidP="00FE6608">
            <w:pPr>
              <w:jc w:val="center"/>
              <w:rPr>
                <w:rFonts w:ascii="Times New Roman" w:hAnsi="Times New Roman"/>
                <w:b/>
                <w:sz w:val="23"/>
                <w:szCs w:val="23"/>
              </w:rPr>
            </w:pPr>
            <w:r w:rsidRPr="00EC3084">
              <w:rPr>
                <w:rFonts w:ascii="Times New Roman" w:hAnsi="Times New Roman"/>
                <w:b/>
                <w:sz w:val="23"/>
                <w:szCs w:val="23"/>
              </w:rPr>
              <w:t xml:space="preserve">Module II: </w:t>
            </w:r>
            <w:r w:rsidR="005E5921">
              <w:rPr>
                <w:rFonts w:ascii="Times New Roman" w:hAnsi="Times New Roman"/>
                <w:b/>
                <w:sz w:val="23"/>
                <w:szCs w:val="23"/>
              </w:rPr>
              <w:t>D</w:t>
            </w:r>
            <w:r w:rsidR="00223BB1">
              <w:rPr>
                <w:rFonts w:ascii="Times New Roman" w:hAnsi="Times New Roman"/>
                <w:b/>
                <w:sz w:val="23"/>
                <w:szCs w:val="23"/>
              </w:rPr>
              <w:t xml:space="preserve">isciplinary reading, writing, and reasoning </w:t>
            </w:r>
            <w:r w:rsidR="005E5921">
              <w:rPr>
                <w:rFonts w:ascii="Times New Roman" w:hAnsi="Times New Roman"/>
                <w:b/>
                <w:sz w:val="23"/>
                <w:szCs w:val="23"/>
              </w:rPr>
              <w:t>in a focal area</w:t>
            </w:r>
          </w:p>
          <w:p w14:paraId="6FE81359" w14:textId="24C48CD6" w:rsidR="00F4495E" w:rsidRPr="00EC3084" w:rsidRDefault="00F4495E" w:rsidP="00FE6608">
            <w:pPr>
              <w:jc w:val="center"/>
              <w:rPr>
                <w:rFonts w:ascii="Times New Roman" w:hAnsi="Times New Roman"/>
                <w:b/>
                <w:sz w:val="23"/>
                <w:szCs w:val="23"/>
              </w:rPr>
            </w:pPr>
            <w:r>
              <w:rPr>
                <w:rFonts w:ascii="Times New Roman" w:hAnsi="Times New Roman"/>
                <w:b/>
                <w:sz w:val="23"/>
                <w:szCs w:val="23"/>
              </w:rPr>
              <w:t>Small group inquiry into one focal subject</w:t>
            </w:r>
          </w:p>
          <w:p w14:paraId="6C698B05" w14:textId="0354300B" w:rsidR="00EC3084" w:rsidRPr="00EC3084" w:rsidRDefault="00EC3084" w:rsidP="00EC3084">
            <w:pPr>
              <w:rPr>
                <w:rFonts w:ascii="Times New Roman" w:hAnsi="Times New Roman"/>
                <w:sz w:val="23"/>
                <w:szCs w:val="23"/>
              </w:rPr>
            </w:pPr>
          </w:p>
        </w:tc>
      </w:tr>
      <w:tr w:rsidR="00F81A52" w:rsidRPr="00540E2C" w14:paraId="25720225" w14:textId="77777777" w:rsidTr="005E5921">
        <w:tc>
          <w:tcPr>
            <w:tcW w:w="826" w:type="dxa"/>
            <w:shd w:val="clear" w:color="auto" w:fill="auto"/>
          </w:tcPr>
          <w:p w14:paraId="44035597" w14:textId="77777777" w:rsidR="00F81A52" w:rsidRPr="00540E2C" w:rsidRDefault="00F81A52" w:rsidP="007A0067">
            <w:pPr>
              <w:rPr>
                <w:rFonts w:ascii="Times New Roman" w:hAnsi="Times New Roman"/>
                <w:sz w:val="23"/>
                <w:szCs w:val="23"/>
              </w:rPr>
            </w:pPr>
            <w:r w:rsidRPr="00540E2C">
              <w:rPr>
                <w:rFonts w:ascii="Times New Roman" w:hAnsi="Times New Roman"/>
                <w:sz w:val="23"/>
                <w:szCs w:val="23"/>
              </w:rPr>
              <w:t>2</w:t>
            </w:r>
          </w:p>
        </w:tc>
        <w:tc>
          <w:tcPr>
            <w:tcW w:w="1082" w:type="dxa"/>
            <w:shd w:val="clear" w:color="auto" w:fill="auto"/>
          </w:tcPr>
          <w:p w14:paraId="0368A320" w14:textId="73ACAC9F" w:rsidR="00F81A52" w:rsidRPr="00540E2C" w:rsidRDefault="00F858E4" w:rsidP="007A0067">
            <w:pPr>
              <w:rPr>
                <w:rFonts w:ascii="Times New Roman" w:hAnsi="Times New Roman"/>
                <w:b/>
                <w:i/>
                <w:sz w:val="23"/>
                <w:szCs w:val="23"/>
              </w:rPr>
            </w:pPr>
            <w:r>
              <w:rPr>
                <w:rFonts w:ascii="Times New Roman" w:hAnsi="Times New Roman"/>
                <w:sz w:val="23"/>
                <w:szCs w:val="23"/>
              </w:rPr>
              <w:t xml:space="preserve">July </w:t>
            </w:r>
            <w:r w:rsidR="00EA38F7">
              <w:rPr>
                <w:rFonts w:ascii="Times New Roman" w:hAnsi="Times New Roman"/>
                <w:sz w:val="23"/>
                <w:szCs w:val="23"/>
              </w:rPr>
              <w:t>3</w:t>
            </w:r>
            <w:r>
              <w:rPr>
                <w:rFonts w:ascii="Times New Roman" w:hAnsi="Times New Roman"/>
                <w:sz w:val="23"/>
                <w:szCs w:val="23"/>
              </w:rPr>
              <w:t>-</w:t>
            </w:r>
            <w:r w:rsidR="00EA38F7">
              <w:rPr>
                <w:rFonts w:ascii="Times New Roman" w:hAnsi="Times New Roman"/>
                <w:sz w:val="23"/>
                <w:szCs w:val="23"/>
              </w:rPr>
              <w:t>9</w:t>
            </w:r>
          </w:p>
        </w:tc>
        <w:tc>
          <w:tcPr>
            <w:tcW w:w="2970" w:type="dxa"/>
            <w:shd w:val="clear" w:color="auto" w:fill="auto"/>
          </w:tcPr>
          <w:p w14:paraId="6C498505" w14:textId="160E5EDA" w:rsidR="00F81A52" w:rsidRDefault="00F81A52" w:rsidP="003E1F19">
            <w:pPr>
              <w:pStyle w:val="ListParagraph"/>
              <w:numPr>
                <w:ilvl w:val="0"/>
                <w:numId w:val="12"/>
              </w:numPr>
              <w:rPr>
                <w:rFonts w:ascii="Times New Roman" w:hAnsi="Times New Roman"/>
                <w:sz w:val="23"/>
                <w:szCs w:val="23"/>
              </w:rPr>
            </w:pPr>
            <w:r w:rsidRPr="00540E2C">
              <w:rPr>
                <w:rFonts w:ascii="Times New Roman" w:hAnsi="Times New Roman"/>
                <w:sz w:val="23"/>
                <w:szCs w:val="23"/>
              </w:rPr>
              <w:t xml:space="preserve">What is </w:t>
            </w:r>
            <w:r w:rsidR="00410E09">
              <w:rPr>
                <w:rFonts w:ascii="Times New Roman" w:hAnsi="Times New Roman"/>
                <w:sz w:val="23"/>
                <w:szCs w:val="23"/>
              </w:rPr>
              <w:t>disciplinary literacy in your focal subject area?</w:t>
            </w:r>
          </w:p>
          <w:p w14:paraId="7C3D3666" w14:textId="03AE25E1" w:rsidR="00421EFF" w:rsidRPr="00FC2ADB" w:rsidRDefault="00421EFF" w:rsidP="00F051BA">
            <w:pPr>
              <w:pStyle w:val="ListParagraph"/>
              <w:ind w:left="216"/>
              <w:rPr>
                <w:rFonts w:ascii="Times New Roman" w:hAnsi="Times New Roman"/>
                <w:sz w:val="23"/>
                <w:szCs w:val="23"/>
              </w:rPr>
            </w:pPr>
          </w:p>
        </w:tc>
        <w:tc>
          <w:tcPr>
            <w:tcW w:w="2430" w:type="dxa"/>
            <w:shd w:val="clear" w:color="auto" w:fill="auto"/>
          </w:tcPr>
          <w:p w14:paraId="0451E427" w14:textId="19F3ECD3" w:rsidR="00F81A52" w:rsidRPr="00D672A1" w:rsidRDefault="00D672A1" w:rsidP="003E1F19">
            <w:pPr>
              <w:pStyle w:val="ListParagraph"/>
              <w:numPr>
                <w:ilvl w:val="0"/>
                <w:numId w:val="12"/>
              </w:numPr>
              <w:rPr>
                <w:rFonts w:ascii="Times New Roman" w:hAnsi="Times New Roman"/>
                <w:sz w:val="23"/>
                <w:szCs w:val="23"/>
              </w:rPr>
            </w:pPr>
            <w:r w:rsidRPr="00D672A1">
              <w:rPr>
                <w:rFonts w:ascii="Times New Roman" w:hAnsi="Times New Roman"/>
                <w:sz w:val="23"/>
                <w:szCs w:val="23"/>
              </w:rPr>
              <w:t>Complete r</w:t>
            </w:r>
            <w:r w:rsidR="00F051BA" w:rsidRPr="00D672A1">
              <w:rPr>
                <w:rFonts w:ascii="Times New Roman" w:hAnsi="Times New Roman"/>
                <w:sz w:val="23"/>
                <w:szCs w:val="23"/>
              </w:rPr>
              <w:t>eadings in group folder</w:t>
            </w:r>
          </w:p>
        </w:tc>
        <w:tc>
          <w:tcPr>
            <w:tcW w:w="2160" w:type="dxa"/>
            <w:shd w:val="clear" w:color="auto" w:fill="auto"/>
          </w:tcPr>
          <w:p w14:paraId="54AA5454" w14:textId="1ED7F878" w:rsidR="00F81A52" w:rsidRPr="008E76A8" w:rsidRDefault="00F051BA" w:rsidP="003E1F19">
            <w:pPr>
              <w:pStyle w:val="ListParagraph"/>
              <w:numPr>
                <w:ilvl w:val="0"/>
                <w:numId w:val="12"/>
              </w:numPr>
              <w:rPr>
                <w:rFonts w:ascii="Times New Roman" w:hAnsi="Times New Roman"/>
                <w:sz w:val="23"/>
                <w:szCs w:val="23"/>
              </w:rPr>
            </w:pPr>
            <w:r>
              <w:rPr>
                <w:rFonts w:ascii="Times New Roman" w:hAnsi="Times New Roman"/>
                <w:sz w:val="23"/>
                <w:szCs w:val="23"/>
              </w:rPr>
              <w:t xml:space="preserve">Substantial contribution to group </w:t>
            </w:r>
            <w:r w:rsidR="00D672A1">
              <w:rPr>
                <w:rFonts w:ascii="Times New Roman" w:hAnsi="Times New Roman"/>
                <w:sz w:val="23"/>
                <w:szCs w:val="23"/>
              </w:rPr>
              <w:t>google doc</w:t>
            </w:r>
            <w:r w:rsidR="00EA38F7">
              <w:rPr>
                <w:rFonts w:ascii="Times New Roman" w:hAnsi="Times New Roman"/>
                <w:sz w:val="23"/>
                <w:szCs w:val="23"/>
              </w:rPr>
              <w:t xml:space="preserve"> (due 7/9)</w:t>
            </w:r>
          </w:p>
        </w:tc>
      </w:tr>
      <w:tr w:rsidR="00F81A52" w:rsidRPr="00540E2C" w14:paraId="1588DB14" w14:textId="77777777" w:rsidTr="005E5921">
        <w:tc>
          <w:tcPr>
            <w:tcW w:w="826" w:type="dxa"/>
            <w:shd w:val="clear" w:color="auto" w:fill="auto"/>
          </w:tcPr>
          <w:p w14:paraId="4CAFCF0B" w14:textId="63022979" w:rsidR="00F81A52" w:rsidRPr="00540E2C" w:rsidRDefault="00F81A52" w:rsidP="007A0067">
            <w:pPr>
              <w:rPr>
                <w:rFonts w:ascii="Times New Roman" w:hAnsi="Times New Roman"/>
                <w:sz w:val="23"/>
                <w:szCs w:val="23"/>
              </w:rPr>
            </w:pPr>
            <w:r>
              <w:rPr>
                <w:rFonts w:ascii="Times New Roman" w:hAnsi="Times New Roman"/>
                <w:sz w:val="23"/>
                <w:szCs w:val="23"/>
              </w:rPr>
              <w:t>3</w:t>
            </w:r>
          </w:p>
        </w:tc>
        <w:tc>
          <w:tcPr>
            <w:tcW w:w="1082" w:type="dxa"/>
            <w:shd w:val="clear" w:color="auto" w:fill="auto"/>
          </w:tcPr>
          <w:p w14:paraId="0FA6B0BE" w14:textId="383108ED" w:rsidR="00F81A52" w:rsidRPr="00540E2C" w:rsidRDefault="00F858E4" w:rsidP="007A0067">
            <w:pPr>
              <w:rPr>
                <w:rFonts w:ascii="Times New Roman" w:hAnsi="Times New Roman"/>
                <w:sz w:val="23"/>
                <w:szCs w:val="23"/>
              </w:rPr>
            </w:pPr>
            <w:r>
              <w:rPr>
                <w:rFonts w:ascii="Times New Roman" w:hAnsi="Times New Roman"/>
                <w:sz w:val="23"/>
                <w:szCs w:val="23"/>
              </w:rPr>
              <w:t>July 1</w:t>
            </w:r>
            <w:r w:rsidR="00EA38F7">
              <w:rPr>
                <w:rFonts w:ascii="Times New Roman" w:hAnsi="Times New Roman"/>
                <w:sz w:val="23"/>
                <w:szCs w:val="23"/>
              </w:rPr>
              <w:t>0</w:t>
            </w:r>
            <w:r>
              <w:rPr>
                <w:rFonts w:ascii="Times New Roman" w:hAnsi="Times New Roman"/>
                <w:sz w:val="23"/>
                <w:szCs w:val="23"/>
              </w:rPr>
              <w:t>-1</w:t>
            </w:r>
            <w:r w:rsidR="00EA38F7">
              <w:rPr>
                <w:rFonts w:ascii="Times New Roman" w:hAnsi="Times New Roman"/>
                <w:sz w:val="23"/>
                <w:szCs w:val="23"/>
              </w:rPr>
              <w:t>6</w:t>
            </w:r>
          </w:p>
        </w:tc>
        <w:tc>
          <w:tcPr>
            <w:tcW w:w="2970" w:type="dxa"/>
            <w:shd w:val="clear" w:color="auto" w:fill="auto"/>
          </w:tcPr>
          <w:p w14:paraId="0536F4B6" w14:textId="77777777" w:rsidR="000C3B54" w:rsidRDefault="000C3B54" w:rsidP="000C3B54">
            <w:pPr>
              <w:pStyle w:val="ListParagraph"/>
              <w:numPr>
                <w:ilvl w:val="0"/>
                <w:numId w:val="12"/>
              </w:numPr>
              <w:rPr>
                <w:rFonts w:ascii="Times New Roman" w:hAnsi="Times New Roman"/>
                <w:sz w:val="23"/>
                <w:szCs w:val="23"/>
              </w:rPr>
            </w:pPr>
            <w:r w:rsidRPr="00540E2C">
              <w:rPr>
                <w:rFonts w:ascii="Times New Roman" w:hAnsi="Times New Roman"/>
                <w:sz w:val="23"/>
                <w:szCs w:val="23"/>
              </w:rPr>
              <w:t xml:space="preserve">What is </w:t>
            </w:r>
            <w:r>
              <w:rPr>
                <w:rFonts w:ascii="Times New Roman" w:hAnsi="Times New Roman"/>
                <w:sz w:val="23"/>
                <w:szCs w:val="23"/>
              </w:rPr>
              <w:t>disciplinary literacy in your focal subject area?</w:t>
            </w:r>
          </w:p>
          <w:p w14:paraId="08D7110A" w14:textId="0D27A77D" w:rsidR="00F81A52" w:rsidRPr="000C3B54" w:rsidRDefault="00F81A52" w:rsidP="000C3B54">
            <w:pPr>
              <w:pStyle w:val="ListParagraph"/>
              <w:ind w:left="216"/>
              <w:rPr>
                <w:rFonts w:ascii="Times New Roman" w:hAnsi="Times New Roman"/>
                <w:sz w:val="23"/>
                <w:szCs w:val="23"/>
              </w:rPr>
            </w:pPr>
          </w:p>
        </w:tc>
        <w:tc>
          <w:tcPr>
            <w:tcW w:w="2430" w:type="dxa"/>
            <w:shd w:val="clear" w:color="auto" w:fill="auto"/>
          </w:tcPr>
          <w:p w14:paraId="3DB55FF6" w14:textId="5B41C92D" w:rsidR="00F81A52" w:rsidRPr="00D672A1" w:rsidRDefault="00D672A1" w:rsidP="00470F69">
            <w:pPr>
              <w:pStyle w:val="ListParagraph"/>
              <w:numPr>
                <w:ilvl w:val="0"/>
                <w:numId w:val="12"/>
              </w:numPr>
              <w:rPr>
                <w:rFonts w:ascii="Times New Roman" w:hAnsi="Times New Roman"/>
                <w:sz w:val="23"/>
                <w:szCs w:val="23"/>
              </w:rPr>
            </w:pPr>
            <w:r w:rsidRPr="00D672A1">
              <w:rPr>
                <w:rFonts w:ascii="Times New Roman" w:hAnsi="Times New Roman"/>
                <w:sz w:val="23"/>
                <w:szCs w:val="23"/>
              </w:rPr>
              <w:t>Complete r</w:t>
            </w:r>
            <w:r w:rsidR="000C3B54" w:rsidRPr="00D672A1">
              <w:rPr>
                <w:rFonts w:ascii="Times New Roman" w:hAnsi="Times New Roman"/>
                <w:sz w:val="23"/>
                <w:szCs w:val="23"/>
              </w:rPr>
              <w:t>eadings in group folder</w:t>
            </w:r>
          </w:p>
        </w:tc>
        <w:tc>
          <w:tcPr>
            <w:tcW w:w="2160" w:type="dxa"/>
            <w:shd w:val="clear" w:color="auto" w:fill="auto"/>
          </w:tcPr>
          <w:p w14:paraId="316EAE2F" w14:textId="7F3AE2F6" w:rsidR="00927A4C" w:rsidRDefault="00927A4C" w:rsidP="003E1F19">
            <w:pPr>
              <w:pStyle w:val="ListParagraph"/>
              <w:numPr>
                <w:ilvl w:val="0"/>
                <w:numId w:val="12"/>
              </w:numPr>
              <w:rPr>
                <w:rFonts w:ascii="Times New Roman" w:hAnsi="Times New Roman"/>
                <w:sz w:val="23"/>
                <w:szCs w:val="23"/>
              </w:rPr>
            </w:pPr>
            <w:r>
              <w:rPr>
                <w:rFonts w:ascii="Times New Roman" w:hAnsi="Times New Roman"/>
                <w:sz w:val="23"/>
                <w:szCs w:val="23"/>
              </w:rPr>
              <w:t>Additional contribution to group google doc (due Sunday, 7/</w:t>
            </w:r>
            <w:r w:rsidR="00EA38F7">
              <w:rPr>
                <w:rFonts w:ascii="Times New Roman" w:hAnsi="Times New Roman"/>
                <w:sz w:val="23"/>
                <w:szCs w:val="23"/>
              </w:rPr>
              <w:t>16</w:t>
            </w:r>
            <w:r>
              <w:rPr>
                <w:rFonts w:ascii="Times New Roman" w:hAnsi="Times New Roman"/>
                <w:sz w:val="23"/>
                <w:szCs w:val="23"/>
              </w:rPr>
              <w:t>)</w:t>
            </w:r>
          </w:p>
          <w:p w14:paraId="665EDAC7" w14:textId="59752368" w:rsidR="00F81A52" w:rsidRDefault="00086CF1" w:rsidP="003E1F19">
            <w:pPr>
              <w:pStyle w:val="ListParagraph"/>
              <w:numPr>
                <w:ilvl w:val="0"/>
                <w:numId w:val="12"/>
              </w:numPr>
              <w:rPr>
                <w:rFonts w:ascii="Times New Roman" w:hAnsi="Times New Roman"/>
                <w:sz w:val="23"/>
                <w:szCs w:val="23"/>
              </w:rPr>
            </w:pPr>
            <w:r>
              <w:rPr>
                <w:rFonts w:ascii="Times New Roman" w:hAnsi="Times New Roman"/>
                <w:sz w:val="23"/>
                <w:szCs w:val="23"/>
              </w:rPr>
              <w:t>G</w:t>
            </w:r>
            <w:r w:rsidR="000C3B54">
              <w:rPr>
                <w:rFonts w:ascii="Times New Roman" w:hAnsi="Times New Roman"/>
                <w:sz w:val="23"/>
                <w:szCs w:val="23"/>
              </w:rPr>
              <w:t>r</w:t>
            </w:r>
            <w:r w:rsidR="00B24022">
              <w:rPr>
                <w:rFonts w:ascii="Times New Roman" w:hAnsi="Times New Roman"/>
                <w:sz w:val="23"/>
                <w:szCs w:val="23"/>
              </w:rPr>
              <w:t>aphic organizer</w:t>
            </w:r>
            <w:r w:rsidR="00E26B58">
              <w:rPr>
                <w:rFonts w:ascii="Times New Roman" w:hAnsi="Times New Roman"/>
                <w:sz w:val="23"/>
                <w:szCs w:val="23"/>
              </w:rPr>
              <w:t xml:space="preserve"> (due Sunday, 7/</w:t>
            </w:r>
            <w:r w:rsidR="00EA38F7">
              <w:rPr>
                <w:rFonts w:ascii="Times New Roman" w:hAnsi="Times New Roman"/>
                <w:sz w:val="23"/>
                <w:szCs w:val="23"/>
              </w:rPr>
              <w:t>16</w:t>
            </w:r>
            <w:r w:rsidR="00F81A52">
              <w:rPr>
                <w:rFonts w:ascii="Times New Roman" w:hAnsi="Times New Roman"/>
                <w:sz w:val="23"/>
                <w:szCs w:val="23"/>
              </w:rPr>
              <w:t>)</w:t>
            </w:r>
          </w:p>
          <w:p w14:paraId="722F241A" w14:textId="3ABED641" w:rsidR="00F81A52" w:rsidRPr="001D6207" w:rsidRDefault="005E5921" w:rsidP="003E1F19">
            <w:pPr>
              <w:pStyle w:val="ListParagraph"/>
              <w:numPr>
                <w:ilvl w:val="0"/>
                <w:numId w:val="12"/>
              </w:numPr>
              <w:rPr>
                <w:rFonts w:ascii="Times New Roman" w:hAnsi="Times New Roman"/>
                <w:sz w:val="23"/>
                <w:szCs w:val="23"/>
              </w:rPr>
            </w:pPr>
            <w:r>
              <w:rPr>
                <w:rFonts w:ascii="Times New Roman" w:hAnsi="Times New Roman"/>
                <w:sz w:val="23"/>
                <w:szCs w:val="23"/>
              </w:rPr>
              <w:t>Reflecti</w:t>
            </w:r>
            <w:r w:rsidR="005061FF">
              <w:rPr>
                <w:rFonts w:ascii="Times New Roman" w:hAnsi="Times New Roman"/>
                <w:sz w:val="23"/>
                <w:szCs w:val="23"/>
              </w:rPr>
              <w:t>on 2</w:t>
            </w:r>
            <w:r w:rsidR="00105095">
              <w:rPr>
                <w:rFonts w:ascii="Times New Roman" w:hAnsi="Times New Roman"/>
                <w:sz w:val="23"/>
                <w:szCs w:val="23"/>
              </w:rPr>
              <w:t xml:space="preserve"> (due Sunday, 7/</w:t>
            </w:r>
            <w:r w:rsidR="00EA38F7">
              <w:rPr>
                <w:rFonts w:ascii="Times New Roman" w:hAnsi="Times New Roman"/>
                <w:sz w:val="23"/>
                <w:szCs w:val="23"/>
              </w:rPr>
              <w:t>16</w:t>
            </w:r>
            <w:r w:rsidR="00105095">
              <w:rPr>
                <w:rFonts w:ascii="Times New Roman" w:hAnsi="Times New Roman"/>
                <w:sz w:val="23"/>
                <w:szCs w:val="23"/>
              </w:rPr>
              <w:t>)</w:t>
            </w:r>
          </w:p>
        </w:tc>
      </w:tr>
      <w:tr w:rsidR="000C3B54" w:rsidRPr="00540E2C" w14:paraId="2ABDA57F" w14:textId="77777777" w:rsidTr="000C3B54">
        <w:tc>
          <w:tcPr>
            <w:tcW w:w="9468" w:type="dxa"/>
            <w:gridSpan w:val="5"/>
            <w:shd w:val="clear" w:color="auto" w:fill="F2F2F2" w:themeFill="background1" w:themeFillShade="F2"/>
          </w:tcPr>
          <w:p w14:paraId="7F50A500" w14:textId="77777777" w:rsidR="000C3B54" w:rsidRDefault="000C3B54" w:rsidP="000C3B54">
            <w:pPr>
              <w:rPr>
                <w:rFonts w:ascii="Times New Roman" w:hAnsi="Times New Roman"/>
                <w:sz w:val="23"/>
                <w:szCs w:val="23"/>
              </w:rPr>
            </w:pPr>
          </w:p>
          <w:p w14:paraId="25C4778A" w14:textId="235BBAD9" w:rsidR="000C3B54" w:rsidRDefault="000C3B54" w:rsidP="00FE6608">
            <w:pPr>
              <w:jc w:val="center"/>
              <w:rPr>
                <w:rFonts w:ascii="Times New Roman" w:hAnsi="Times New Roman"/>
                <w:b/>
                <w:sz w:val="23"/>
                <w:szCs w:val="23"/>
              </w:rPr>
            </w:pPr>
            <w:r>
              <w:rPr>
                <w:rFonts w:ascii="Times New Roman" w:hAnsi="Times New Roman"/>
                <w:b/>
                <w:sz w:val="23"/>
                <w:szCs w:val="23"/>
              </w:rPr>
              <w:t>Module III</w:t>
            </w:r>
            <w:r w:rsidRPr="008B23E1">
              <w:rPr>
                <w:rFonts w:ascii="Times New Roman" w:hAnsi="Times New Roman"/>
                <w:b/>
                <w:sz w:val="23"/>
                <w:szCs w:val="23"/>
              </w:rPr>
              <w:t xml:space="preserve">:  </w:t>
            </w:r>
            <w:r>
              <w:rPr>
                <w:rFonts w:ascii="Times New Roman" w:hAnsi="Times New Roman"/>
                <w:b/>
                <w:sz w:val="23"/>
                <w:szCs w:val="23"/>
              </w:rPr>
              <w:t>I</w:t>
            </w:r>
            <w:r w:rsidRPr="008B23E1">
              <w:rPr>
                <w:rFonts w:ascii="Times New Roman" w:hAnsi="Times New Roman"/>
                <w:b/>
                <w:sz w:val="23"/>
                <w:szCs w:val="23"/>
              </w:rPr>
              <w:t>ncorporat</w:t>
            </w:r>
            <w:r>
              <w:rPr>
                <w:rFonts w:ascii="Times New Roman" w:hAnsi="Times New Roman"/>
                <w:b/>
                <w:sz w:val="23"/>
                <w:szCs w:val="23"/>
              </w:rPr>
              <w:t>ing</w:t>
            </w:r>
            <w:r w:rsidRPr="008B23E1">
              <w:rPr>
                <w:rFonts w:ascii="Times New Roman" w:hAnsi="Times New Roman"/>
                <w:b/>
                <w:sz w:val="23"/>
                <w:szCs w:val="23"/>
              </w:rPr>
              <w:t xml:space="preserve"> disciplinary literacy into your teaching</w:t>
            </w:r>
          </w:p>
          <w:p w14:paraId="111BD24A" w14:textId="02E42399" w:rsidR="00F4495E" w:rsidRPr="008B23E1" w:rsidRDefault="00F4495E" w:rsidP="00FE6608">
            <w:pPr>
              <w:jc w:val="center"/>
              <w:rPr>
                <w:rFonts w:ascii="Times New Roman" w:hAnsi="Times New Roman"/>
                <w:b/>
                <w:sz w:val="23"/>
                <w:szCs w:val="23"/>
              </w:rPr>
            </w:pPr>
            <w:r>
              <w:rPr>
                <w:rFonts w:ascii="Times New Roman" w:hAnsi="Times New Roman"/>
                <w:b/>
                <w:sz w:val="23"/>
                <w:szCs w:val="23"/>
              </w:rPr>
              <w:t>Individual inquiry</w:t>
            </w:r>
          </w:p>
          <w:p w14:paraId="43B5A667" w14:textId="0D17CB9B" w:rsidR="000C3B54" w:rsidRPr="000C3B54" w:rsidRDefault="000C3B54" w:rsidP="000C3B54">
            <w:pPr>
              <w:rPr>
                <w:rFonts w:ascii="Times New Roman" w:hAnsi="Times New Roman"/>
                <w:sz w:val="23"/>
                <w:szCs w:val="23"/>
              </w:rPr>
            </w:pPr>
          </w:p>
        </w:tc>
      </w:tr>
      <w:tr w:rsidR="00F81A52" w:rsidRPr="00540E2C" w14:paraId="5F33406D" w14:textId="77777777" w:rsidTr="005E5921">
        <w:tc>
          <w:tcPr>
            <w:tcW w:w="826" w:type="dxa"/>
            <w:shd w:val="clear" w:color="auto" w:fill="auto"/>
          </w:tcPr>
          <w:p w14:paraId="4D7CAC19" w14:textId="214617C7" w:rsidR="00F81A52" w:rsidRPr="00540E2C" w:rsidRDefault="00F81A52" w:rsidP="007A0067">
            <w:pPr>
              <w:rPr>
                <w:rFonts w:ascii="Times New Roman" w:hAnsi="Times New Roman"/>
                <w:sz w:val="23"/>
                <w:szCs w:val="23"/>
              </w:rPr>
            </w:pPr>
            <w:r>
              <w:rPr>
                <w:rFonts w:ascii="Times New Roman" w:hAnsi="Times New Roman"/>
                <w:sz w:val="23"/>
                <w:szCs w:val="23"/>
              </w:rPr>
              <w:t>4</w:t>
            </w:r>
          </w:p>
        </w:tc>
        <w:tc>
          <w:tcPr>
            <w:tcW w:w="1082" w:type="dxa"/>
            <w:shd w:val="clear" w:color="auto" w:fill="auto"/>
          </w:tcPr>
          <w:p w14:paraId="1DEE24AA" w14:textId="01D12A98" w:rsidR="00F81A52" w:rsidRPr="00540E2C" w:rsidRDefault="00F81A52" w:rsidP="007A0067">
            <w:pPr>
              <w:rPr>
                <w:rFonts w:ascii="Times New Roman" w:hAnsi="Times New Roman"/>
                <w:sz w:val="23"/>
                <w:szCs w:val="23"/>
              </w:rPr>
            </w:pPr>
            <w:r>
              <w:rPr>
                <w:rFonts w:ascii="Times New Roman" w:hAnsi="Times New Roman"/>
                <w:sz w:val="23"/>
                <w:szCs w:val="23"/>
              </w:rPr>
              <w:t>Ju</w:t>
            </w:r>
            <w:r w:rsidR="00F858E4">
              <w:rPr>
                <w:rFonts w:ascii="Times New Roman" w:hAnsi="Times New Roman"/>
                <w:sz w:val="23"/>
                <w:szCs w:val="23"/>
              </w:rPr>
              <w:t>ly 1</w:t>
            </w:r>
            <w:r w:rsidR="00EA38F7">
              <w:rPr>
                <w:rFonts w:ascii="Times New Roman" w:hAnsi="Times New Roman"/>
                <w:sz w:val="23"/>
                <w:szCs w:val="23"/>
              </w:rPr>
              <w:t>7</w:t>
            </w:r>
            <w:r w:rsidR="00F858E4">
              <w:rPr>
                <w:rFonts w:ascii="Times New Roman" w:hAnsi="Times New Roman"/>
                <w:sz w:val="23"/>
                <w:szCs w:val="23"/>
              </w:rPr>
              <w:t>-2</w:t>
            </w:r>
            <w:r w:rsidR="00EA38F7">
              <w:rPr>
                <w:rFonts w:ascii="Times New Roman" w:hAnsi="Times New Roman"/>
                <w:sz w:val="23"/>
                <w:szCs w:val="23"/>
              </w:rPr>
              <w:t>3</w:t>
            </w:r>
          </w:p>
        </w:tc>
        <w:tc>
          <w:tcPr>
            <w:tcW w:w="2970" w:type="dxa"/>
            <w:shd w:val="clear" w:color="auto" w:fill="auto"/>
          </w:tcPr>
          <w:p w14:paraId="5374BB53" w14:textId="1BCD7821" w:rsidR="009C4393" w:rsidRPr="009C4393" w:rsidRDefault="000C3B54" w:rsidP="000C3B54">
            <w:pPr>
              <w:pStyle w:val="ListParagraph"/>
              <w:numPr>
                <w:ilvl w:val="0"/>
                <w:numId w:val="11"/>
              </w:numPr>
              <w:rPr>
                <w:rFonts w:ascii="Times New Roman" w:hAnsi="Times New Roman"/>
                <w:sz w:val="23"/>
                <w:szCs w:val="23"/>
              </w:rPr>
            </w:pPr>
            <w:r>
              <w:rPr>
                <w:rFonts w:ascii="Times New Roman" w:hAnsi="Times New Roman"/>
                <w:sz w:val="23"/>
                <w:szCs w:val="23"/>
              </w:rPr>
              <w:t>Analyze a previous lesson you taught using a disciplinary literacy lens. To what extent was your lesson designed to support students’ disciplinary literacy learning?</w:t>
            </w:r>
          </w:p>
        </w:tc>
        <w:tc>
          <w:tcPr>
            <w:tcW w:w="2430" w:type="dxa"/>
            <w:shd w:val="clear" w:color="auto" w:fill="auto"/>
          </w:tcPr>
          <w:p w14:paraId="610766E5" w14:textId="306BDDDF" w:rsidR="000C3B54" w:rsidRDefault="000C3B54" w:rsidP="003E1F19">
            <w:pPr>
              <w:pStyle w:val="ListParagraph"/>
              <w:numPr>
                <w:ilvl w:val="0"/>
                <w:numId w:val="11"/>
              </w:numPr>
              <w:rPr>
                <w:rFonts w:ascii="Times New Roman" w:hAnsi="Times New Roman"/>
                <w:sz w:val="23"/>
                <w:szCs w:val="23"/>
              </w:rPr>
            </w:pPr>
            <w:r>
              <w:rPr>
                <w:rFonts w:ascii="Times New Roman" w:hAnsi="Times New Roman"/>
                <w:sz w:val="23"/>
                <w:szCs w:val="23"/>
              </w:rPr>
              <w:t>Reread most relevant pieces from weeks 1-3</w:t>
            </w:r>
          </w:p>
          <w:p w14:paraId="352B9365" w14:textId="57CE22A2" w:rsidR="000C3B54" w:rsidRDefault="000C3B54" w:rsidP="003E1F19">
            <w:pPr>
              <w:pStyle w:val="ListParagraph"/>
              <w:numPr>
                <w:ilvl w:val="0"/>
                <w:numId w:val="11"/>
              </w:numPr>
              <w:rPr>
                <w:rFonts w:ascii="Times New Roman" w:hAnsi="Times New Roman"/>
                <w:sz w:val="23"/>
                <w:szCs w:val="23"/>
              </w:rPr>
            </w:pPr>
            <w:r>
              <w:rPr>
                <w:rFonts w:ascii="Times New Roman" w:hAnsi="Times New Roman"/>
                <w:sz w:val="23"/>
                <w:szCs w:val="23"/>
              </w:rPr>
              <w:t>Select and read additional pieces as useful</w:t>
            </w:r>
          </w:p>
          <w:p w14:paraId="406CFE7D" w14:textId="77777777" w:rsidR="000C3B54" w:rsidRPr="00202271" w:rsidRDefault="000C3B54" w:rsidP="000C3B54">
            <w:pPr>
              <w:pStyle w:val="ListParagraph"/>
              <w:ind w:left="216"/>
              <w:rPr>
                <w:rFonts w:ascii="Times New Roman" w:hAnsi="Times New Roman"/>
                <w:sz w:val="23"/>
                <w:szCs w:val="23"/>
              </w:rPr>
            </w:pPr>
          </w:p>
          <w:p w14:paraId="1900BA14" w14:textId="02832460" w:rsidR="009C4393" w:rsidRPr="00470F69" w:rsidRDefault="009C4393" w:rsidP="00470F69">
            <w:pPr>
              <w:pStyle w:val="ListParagraph"/>
              <w:ind w:left="216"/>
              <w:rPr>
                <w:rFonts w:ascii="Times New Roman" w:hAnsi="Times New Roman"/>
                <w:sz w:val="23"/>
                <w:szCs w:val="23"/>
              </w:rPr>
            </w:pPr>
          </w:p>
        </w:tc>
        <w:tc>
          <w:tcPr>
            <w:tcW w:w="2160" w:type="dxa"/>
            <w:shd w:val="clear" w:color="auto" w:fill="auto"/>
          </w:tcPr>
          <w:p w14:paraId="69FA0909" w14:textId="6B543F79" w:rsidR="00F81A52" w:rsidRDefault="00992094" w:rsidP="003E1F19">
            <w:pPr>
              <w:pStyle w:val="ListParagraph"/>
              <w:numPr>
                <w:ilvl w:val="0"/>
                <w:numId w:val="11"/>
              </w:numPr>
              <w:rPr>
                <w:rFonts w:ascii="Times New Roman" w:hAnsi="Times New Roman"/>
                <w:sz w:val="23"/>
                <w:szCs w:val="23"/>
              </w:rPr>
            </w:pPr>
            <w:r>
              <w:rPr>
                <w:rFonts w:ascii="Times New Roman" w:hAnsi="Times New Roman"/>
                <w:sz w:val="23"/>
                <w:szCs w:val="23"/>
              </w:rPr>
              <w:t xml:space="preserve">Project </w:t>
            </w:r>
            <w:r w:rsidR="00574A76">
              <w:rPr>
                <w:rFonts w:ascii="Times New Roman" w:hAnsi="Times New Roman"/>
                <w:sz w:val="23"/>
                <w:szCs w:val="23"/>
              </w:rPr>
              <w:t>Draft 1</w:t>
            </w:r>
            <w:r w:rsidR="000C3B54">
              <w:rPr>
                <w:rFonts w:ascii="Times New Roman" w:hAnsi="Times New Roman"/>
                <w:sz w:val="23"/>
                <w:szCs w:val="23"/>
              </w:rPr>
              <w:t xml:space="preserve"> </w:t>
            </w:r>
            <w:r w:rsidR="00F81A52">
              <w:rPr>
                <w:rFonts w:ascii="Times New Roman" w:hAnsi="Times New Roman"/>
                <w:sz w:val="23"/>
                <w:szCs w:val="23"/>
              </w:rPr>
              <w:t xml:space="preserve">(due Sunday, </w:t>
            </w:r>
            <w:r w:rsidR="00E26B58">
              <w:rPr>
                <w:rFonts w:ascii="Times New Roman" w:hAnsi="Times New Roman"/>
                <w:sz w:val="23"/>
                <w:szCs w:val="23"/>
              </w:rPr>
              <w:t>7/2</w:t>
            </w:r>
            <w:r w:rsidR="00EA38F7">
              <w:rPr>
                <w:rFonts w:ascii="Times New Roman" w:hAnsi="Times New Roman"/>
                <w:sz w:val="23"/>
                <w:szCs w:val="23"/>
              </w:rPr>
              <w:t>3</w:t>
            </w:r>
            <w:r w:rsidR="00F81A52" w:rsidRPr="008B23E1">
              <w:rPr>
                <w:rFonts w:ascii="Times New Roman" w:hAnsi="Times New Roman"/>
                <w:sz w:val="23"/>
                <w:szCs w:val="23"/>
              </w:rPr>
              <w:t>)</w:t>
            </w:r>
          </w:p>
          <w:p w14:paraId="34BA03DF" w14:textId="1CCAD3EA" w:rsidR="009C4393" w:rsidRPr="008B5717" w:rsidRDefault="009C4393" w:rsidP="003E1F19">
            <w:pPr>
              <w:pStyle w:val="ListParagraph"/>
              <w:numPr>
                <w:ilvl w:val="0"/>
                <w:numId w:val="11"/>
              </w:numPr>
              <w:rPr>
                <w:rFonts w:ascii="Times New Roman" w:hAnsi="Times New Roman"/>
                <w:i/>
                <w:iCs/>
                <w:sz w:val="23"/>
                <w:szCs w:val="23"/>
              </w:rPr>
            </w:pPr>
            <w:r w:rsidRPr="008B5717">
              <w:rPr>
                <w:rFonts w:ascii="Times New Roman" w:hAnsi="Times New Roman"/>
                <w:i/>
                <w:iCs/>
                <w:sz w:val="23"/>
                <w:szCs w:val="23"/>
              </w:rPr>
              <w:t>O</w:t>
            </w:r>
            <w:r w:rsidR="008B5717" w:rsidRPr="008B5717">
              <w:rPr>
                <w:rFonts w:ascii="Times New Roman" w:hAnsi="Times New Roman"/>
                <w:i/>
                <w:iCs/>
                <w:sz w:val="23"/>
                <w:szCs w:val="23"/>
              </w:rPr>
              <w:t>ptional</w:t>
            </w:r>
            <w:r w:rsidRPr="008B5717">
              <w:rPr>
                <w:rFonts w:ascii="Times New Roman" w:hAnsi="Times New Roman"/>
                <w:i/>
                <w:iCs/>
                <w:sz w:val="23"/>
                <w:szCs w:val="23"/>
              </w:rPr>
              <w:t>: Attend group discussion with Emily (date/time TBD)</w:t>
            </w:r>
          </w:p>
        </w:tc>
      </w:tr>
      <w:tr w:rsidR="00F81A52" w:rsidRPr="00540E2C" w14:paraId="797F5250" w14:textId="77777777" w:rsidTr="005E5921">
        <w:tc>
          <w:tcPr>
            <w:tcW w:w="826" w:type="dxa"/>
            <w:shd w:val="clear" w:color="auto" w:fill="auto"/>
          </w:tcPr>
          <w:p w14:paraId="0445E259" w14:textId="438A86FB" w:rsidR="00F81A52" w:rsidRDefault="009C4393" w:rsidP="007A0067">
            <w:pPr>
              <w:rPr>
                <w:rFonts w:ascii="Times New Roman" w:hAnsi="Times New Roman"/>
                <w:sz w:val="23"/>
                <w:szCs w:val="23"/>
              </w:rPr>
            </w:pPr>
            <w:r>
              <w:rPr>
                <w:rFonts w:ascii="Times New Roman" w:hAnsi="Times New Roman"/>
                <w:sz w:val="23"/>
                <w:szCs w:val="23"/>
              </w:rPr>
              <w:t>5</w:t>
            </w:r>
          </w:p>
        </w:tc>
        <w:tc>
          <w:tcPr>
            <w:tcW w:w="1082" w:type="dxa"/>
            <w:shd w:val="clear" w:color="auto" w:fill="auto"/>
          </w:tcPr>
          <w:p w14:paraId="08093053" w14:textId="490113AE" w:rsidR="00F81A52" w:rsidRDefault="00EC3084" w:rsidP="007A0067">
            <w:pPr>
              <w:rPr>
                <w:rFonts w:ascii="Times New Roman" w:hAnsi="Times New Roman"/>
                <w:sz w:val="23"/>
                <w:szCs w:val="23"/>
              </w:rPr>
            </w:pPr>
            <w:r>
              <w:rPr>
                <w:rFonts w:ascii="Times New Roman" w:hAnsi="Times New Roman"/>
                <w:sz w:val="23"/>
                <w:szCs w:val="23"/>
              </w:rPr>
              <w:t>J</w:t>
            </w:r>
            <w:r w:rsidR="00F858E4">
              <w:rPr>
                <w:rFonts w:ascii="Times New Roman" w:hAnsi="Times New Roman"/>
                <w:sz w:val="23"/>
                <w:szCs w:val="23"/>
              </w:rPr>
              <w:t>uly 2</w:t>
            </w:r>
            <w:r w:rsidR="00EA38F7">
              <w:rPr>
                <w:rFonts w:ascii="Times New Roman" w:hAnsi="Times New Roman"/>
                <w:sz w:val="23"/>
                <w:szCs w:val="23"/>
              </w:rPr>
              <w:t>4</w:t>
            </w:r>
            <w:r w:rsidR="00F858E4">
              <w:rPr>
                <w:rFonts w:ascii="Times New Roman" w:hAnsi="Times New Roman"/>
                <w:sz w:val="23"/>
                <w:szCs w:val="23"/>
              </w:rPr>
              <w:t>-</w:t>
            </w:r>
            <w:r w:rsidR="00EA38F7">
              <w:rPr>
                <w:rFonts w:ascii="Times New Roman" w:hAnsi="Times New Roman"/>
                <w:sz w:val="23"/>
                <w:szCs w:val="23"/>
              </w:rPr>
              <w:t>30</w:t>
            </w:r>
          </w:p>
        </w:tc>
        <w:tc>
          <w:tcPr>
            <w:tcW w:w="2970" w:type="dxa"/>
            <w:shd w:val="clear" w:color="auto" w:fill="auto"/>
          </w:tcPr>
          <w:p w14:paraId="4F40BDFD" w14:textId="28D71C70" w:rsidR="00EC3084" w:rsidRDefault="000C3B54" w:rsidP="003E1F19">
            <w:pPr>
              <w:pStyle w:val="ListParagraph"/>
              <w:numPr>
                <w:ilvl w:val="0"/>
                <w:numId w:val="9"/>
              </w:numPr>
              <w:rPr>
                <w:rFonts w:ascii="Times New Roman" w:hAnsi="Times New Roman"/>
                <w:sz w:val="23"/>
                <w:szCs w:val="23"/>
              </w:rPr>
            </w:pPr>
            <w:r>
              <w:rPr>
                <w:rFonts w:ascii="Times New Roman" w:hAnsi="Times New Roman"/>
                <w:sz w:val="23"/>
                <w:szCs w:val="23"/>
              </w:rPr>
              <w:t xml:space="preserve">Revise your lesson around goals of disciplinary literacy. </w:t>
            </w:r>
          </w:p>
          <w:p w14:paraId="638F9846" w14:textId="5F6AC17D" w:rsidR="00F81A52" w:rsidRPr="008B23E1" w:rsidRDefault="00F81A52" w:rsidP="000C3B54">
            <w:pPr>
              <w:pStyle w:val="ListParagraph"/>
              <w:ind w:left="216"/>
              <w:rPr>
                <w:rFonts w:ascii="Times New Roman" w:hAnsi="Times New Roman"/>
                <w:sz w:val="23"/>
                <w:szCs w:val="23"/>
              </w:rPr>
            </w:pPr>
          </w:p>
        </w:tc>
        <w:tc>
          <w:tcPr>
            <w:tcW w:w="2430" w:type="dxa"/>
            <w:shd w:val="clear" w:color="auto" w:fill="auto"/>
          </w:tcPr>
          <w:p w14:paraId="47700B5C" w14:textId="77777777" w:rsidR="000C3B54" w:rsidRDefault="000C3B54" w:rsidP="000C3B54">
            <w:pPr>
              <w:pStyle w:val="ListParagraph"/>
              <w:numPr>
                <w:ilvl w:val="0"/>
                <w:numId w:val="9"/>
              </w:numPr>
              <w:rPr>
                <w:rFonts w:ascii="Times New Roman" w:hAnsi="Times New Roman"/>
                <w:sz w:val="23"/>
                <w:szCs w:val="23"/>
              </w:rPr>
            </w:pPr>
            <w:r>
              <w:rPr>
                <w:rFonts w:ascii="Times New Roman" w:hAnsi="Times New Roman"/>
                <w:sz w:val="23"/>
                <w:szCs w:val="23"/>
              </w:rPr>
              <w:t>Reread most relevant pieces from weeks 1-3</w:t>
            </w:r>
          </w:p>
          <w:p w14:paraId="3070B48B" w14:textId="77777777" w:rsidR="000C3B54" w:rsidRDefault="000C3B54" w:rsidP="000C3B54">
            <w:pPr>
              <w:pStyle w:val="ListParagraph"/>
              <w:numPr>
                <w:ilvl w:val="0"/>
                <w:numId w:val="9"/>
              </w:numPr>
              <w:rPr>
                <w:rFonts w:ascii="Times New Roman" w:hAnsi="Times New Roman"/>
                <w:sz w:val="23"/>
                <w:szCs w:val="23"/>
              </w:rPr>
            </w:pPr>
            <w:r>
              <w:rPr>
                <w:rFonts w:ascii="Times New Roman" w:hAnsi="Times New Roman"/>
                <w:sz w:val="23"/>
                <w:szCs w:val="23"/>
              </w:rPr>
              <w:lastRenderedPageBreak/>
              <w:t>Select and read additional pieces as useful</w:t>
            </w:r>
          </w:p>
          <w:p w14:paraId="16D19125" w14:textId="15986ADF" w:rsidR="003E1F19" w:rsidRPr="00FD0B7E" w:rsidRDefault="003E1F19" w:rsidP="000C3B54">
            <w:pPr>
              <w:pStyle w:val="ListParagraph"/>
              <w:numPr>
                <w:ilvl w:val="0"/>
                <w:numId w:val="9"/>
              </w:numPr>
              <w:rPr>
                <w:rFonts w:ascii="Times New Roman" w:hAnsi="Times New Roman"/>
                <w:sz w:val="23"/>
                <w:szCs w:val="23"/>
              </w:rPr>
            </w:pPr>
            <w:r>
              <w:rPr>
                <w:rFonts w:ascii="Times New Roman" w:hAnsi="Times New Roman"/>
                <w:sz w:val="23"/>
                <w:szCs w:val="23"/>
              </w:rPr>
              <w:t>Consult standards as useful: C3, NGSS, CCSS</w:t>
            </w:r>
          </w:p>
        </w:tc>
        <w:tc>
          <w:tcPr>
            <w:tcW w:w="2160" w:type="dxa"/>
            <w:shd w:val="clear" w:color="auto" w:fill="auto"/>
          </w:tcPr>
          <w:p w14:paraId="44E0C217" w14:textId="08737B73" w:rsidR="00531DE2" w:rsidRDefault="00992094" w:rsidP="00732D05">
            <w:pPr>
              <w:pStyle w:val="ListParagraph"/>
              <w:numPr>
                <w:ilvl w:val="0"/>
                <w:numId w:val="9"/>
              </w:numPr>
              <w:rPr>
                <w:rFonts w:ascii="Times New Roman" w:hAnsi="Times New Roman"/>
                <w:sz w:val="23"/>
                <w:szCs w:val="23"/>
              </w:rPr>
            </w:pPr>
            <w:r>
              <w:rPr>
                <w:rFonts w:ascii="Times New Roman" w:hAnsi="Times New Roman"/>
                <w:sz w:val="23"/>
                <w:szCs w:val="23"/>
              </w:rPr>
              <w:lastRenderedPageBreak/>
              <w:t xml:space="preserve">Project </w:t>
            </w:r>
            <w:r w:rsidR="00574A76">
              <w:rPr>
                <w:rFonts w:ascii="Times New Roman" w:hAnsi="Times New Roman"/>
                <w:sz w:val="23"/>
                <w:szCs w:val="23"/>
              </w:rPr>
              <w:t>Draft 2</w:t>
            </w:r>
            <w:r w:rsidR="00732D05">
              <w:rPr>
                <w:rFonts w:ascii="Times New Roman" w:hAnsi="Times New Roman"/>
                <w:sz w:val="23"/>
                <w:szCs w:val="23"/>
              </w:rPr>
              <w:t xml:space="preserve"> </w:t>
            </w:r>
            <w:r w:rsidR="00EC3084">
              <w:rPr>
                <w:rFonts w:ascii="Times New Roman" w:hAnsi="Times New Roman"/>
                <w:sz w:val="23"/>
                <w:szCs w:val="23"/>
              </w:rPr>
              <w:t xml:space="preserve">(due </w:t>
            </w:r>
            <w:r w:rsidR="00EA38F7">
              <w:rPr>
                <w:rFonts w:ascii="Times New Roman" w:hAnsi="Times New Roman"/>
                <w:sz w:val="23"/>
                <w:szCs w:val="23"/>
              </w:rPr>
              <w:t>7/30</w:t>
            </w:r>
            <w:r w:rsidR="00EC3084">
              <w:rPr>
                <w:rFonts w:ascii="Times New Roman" w:hAnsi="Times New Roman"/>
                <w:sz w:val="23"/>
                <w:szCs w:val="23"/>
              </w:rPr>
              <w:t>)</w:t>
            </w:r>
          </w:p>
          <w:p w14:paraId="309DD623" w14:textId="77777777" w:rsidR="00FB3156" w:rsidRDefault="00FB3156" w:rsidP="00732D05">
            <w:pPr>
              <w:pStyle w:val="ListParagraph"/>
              <w:numPr>
                <w:ilvl w:val="0"/>
                <w:numId w:val="9"/>
              </w:numPr>
              <w:rPr>
                <w:rFonts w:ascii="Times New Roman" w:hAnsi="Times New Roman"/>
                <w:sz w:val="23"/>
                <w:szCs w:val="23"/>
              </w:rPr>
            </w:pPr>
            <w:r>
              <w:rPr>
                <w:rFonts w:ascii="Times New Roman" w:hAnsi="Times New Roman"/>
                <w:sz w:val="23"/>
                <w:szCs w:val="23"/>
              </w:rPr>
              <w:t xml:space="preserve">Complete course evaluation. Send </w:t>
            </w:r>
            <w:r>
              <w:rPr>
                <w:rFonts w:ascii="Times New Roman" w:hAnsi="Times New Roman"/>
                <w:sz w:val="23"/>
                <w:szCs w:val="23"/>
              </w:rPr>
              <w:lastRenderedPageBreak/>
              <w:t>proof of completion to me for 1 bonus point.</w:t>
            </w:r>
          </w:p>
          <w:p w14:paraId="00B9F882" w14:textId="4DEA4D21" w:rsidR="00386033" w:rsidRPr="00386033" w:rsidRDefault="00386033" w:rsidP="00386033">
            <w:pPr>
              <w:rPr>
                <w:rFonts w:ascii="Times New Roman" w:hAnsi="Times New Roman"/>
                <w:sz w:val="23"/>
                <w:szCs w:val="23"/>
              </w:rPr>
            </w:pPr>
          </w:p>
        </w:tc>
      </w:tr>
      <w:tr w:rsidR="00F81A52" w:rsidRPr="00540E2C" w14:paraId="2A8846FD" w14:textId="77777777" w:rsidTr="005E5921">
        <w:tc>
          <w:tcPr>
            <w:tcW w:w="826" w:type="dxa"/>
            <w:shd w:val="clear" w:color="auto" w:fill="auto"/>
          </w:tcPr>
          <w:p w14:paraId="5A7FED53" w14:textId="4302CEBA" w:rsidR="00F81A52" w:rsidRDefault="009C4393" w:rsidP="007A0067">
            <w:pPr>
              <w:rPr>
                <w:rFonts w:ascii="Times New Roman" w:hAnsi="Times New Roman"/>
                <w:sz w:val="23"/>
                <w:szCs w:val="23"/>
              </w:rPr>
            </w:pPr>
            <w:r>
              <w:rPr>
                <w:rFonts w:ascii="Times New Roman" w:hAnsi="Times New Roman"/>
                <w:sz w:val="23"/>
                <w:szCs w:val="23"/>
              </w:rPr>
              <w:lastRenderedPageBreak/>
              <w:t>6</w:t>
            </w:r>
          </w:p>
        </w:tc>
        <w:tc>
          <w:tcPr>
            <w:tcW w:w="1082" w:type="dxa"/>
            <w:shd w:val="clear" w:color="auto" w:fill="auto"/>
          </w:tcPr>
          <w:p w14:paraId="78C0756C" w14:textId="355B3863" w:rsidR="00F81A52" w:rsidRDefault="00EA38F7" w:rsidP="007A0067">
            <w:pPr>
              <w:rPr>
                <w:rFonts w:ascii="Times New Roman" w:hAnsi="Times New Roman"/>
                <w:sz w:val="23"/>
                <w:szCs w:val="23"/>
              </w:rPr>
            </w:pPr>
            <w:r>
              <w:rPr>
                <w:rFonts w:ascii="Times New Roman" w:hAnsi="Times New Roman"/>
                <w:sz w:val="23"/>
                <w:szCs w:val="23"/>
              </w:rPr>
              <w:t>July 31-Aug. 4</w:t>
            </w:r>
          </w:p>
        </w:tc>
        <w:tc>
          <w:tcPr>
            <w:tcW w:w="2970" w:type="dxa"/>
            <w:shd w:val="clear" w:color="auto" w:fill="auto"/>
          </w:tcPr>
          <w:p w14:paraId="0A659C22" w14:textId="7016C900" w:rsidR="00F81A52" w:rsidRPr="00E163C9" w:rsidRDefault="003E1F19" w:rsidP="003E1F19">
            <w:pPr>
              <w:pStyle w:val="ListParagraph"/>
              <w:numPr>
                <w:ilvl w:val="0"/>
                <w:numId w:val="10"/>
              </w:numPr>
              <w:rPr>
                <w:rFonts w:ascii="Times New Roman" w:hAnsi="Times New Roman"/>
                <w:sz w:val="23"/>
                <w:szCs w:val="23"/>
              </w:rPr>
            </w:pPr>
            <w:r>
              <w:rPr>
                <w:rFonts w:ascii="Times New Roman" w:hAnsi="Times New Roman"/>
                <w:sz w:val="23"/>
                <w:szCs w:val="23"/>
              </w:rPr>
              <w:t>Complete final project</w:t>
            </w:r>
          </w:p>
        </w:tc>
        <w:tc>
          <w:tcPr>
            <w:tcW w:w="2430" w:type="dxa"/>
            <w:shd w:val="clear" w:color="auto" w:fill="auto"/>
          </w:tcPr>
          <w:p w14:paraId="2BC41BF8" w14:textId="24BFF95D" w:rsidR="00CF4E38" w:rsidRDefault="00CF4E38" w:rsidP="003E1F19">
            <w:pPr>
              <w:pStyle w:val="ListParagraph"/>
              <w:numPr>
                <w:ilvl w:val="0"/>
                <w:numId w:val="10"/>
              </w:numPr>
              <w:rPr>
                <w:rFonts w:ascii="Times New Roman" w:hAnsi="Times New Roman"/>
                <w:sz w:val="23"/>
                <w:szCs w:val="23"/>
              </w:rPr>
            </w:pPr>
            <w:r>
              <w:rPr>
                <w:rFonts w:ascii="Times New Roman" w:hAnsi="Times New Roman"/>
                <w:sz w:val="23"/>
                <w:szCs w:val="23"/>
              </w:rPr>
              <w:t>Wilder &amp; Msseemmaa 2019</w:t>
            </w:r>
          </w:p>
          <w:p w14:paraId="77238D67" w14:textId="74EFBA1F" w:rsidR="00F81A52" w:rsidRPr="00766413" w:rsidRDefault="003E1F19" w:rsidP="003E1F19">
            <w:pPr>
              <w:pStyle w:val="ListParagraph"/>
              <w:numPr>
                <w:ilvl w:val="0"/>
                <w:numId w:val="10"/>
              </w:numPr>
              <w:rPr>
                <w:rFonts w:ascii="Times New Roman" w:hAnsi="Times New Roman"/>
                <w:sz w:val="23"/>
                <w:szCs w:val="23"/>
              </w:rPr>
            </w:pPr>
            <w:r>
              <w:rPr>
                <w:rFonts w:ascii="Times New Roman" w:hAnsi="Times New Roman"/>
                <w:sz w:val="23"/>
                <w:szCs w:val="23"/>
              </w:rPr>
              <w:t>Revisit course readings, videos, and other materials as relevant</w:t>
            </w:r>
          </w:p>
        </w:tc>
        <w:tc>
          <w:tcPr>
            <w:tcW w:w="2160" w:type="dxa"/>
            <w:shd w:val="clear" w:color="auto" w:fill="auto"/>
          </w:tcPr>
          <w:p w14:paraId="67F7A369" w14:textId="1A8BE69C" w:rsidR="00F81A52" w:rsidRDefault="00732D05" w:rsidP="003E1F19">
            <w:pPr>
              <w:pStyle w:val="ListParagraph"/>
              <w:numPr>
                <w:ilvl w:val="0"/>
                <w:numId w:val="10"/>
              </w:numPr>
              <w:rPr>
                <w:rFonts w:ascii="Times New Roman" w:hAnsi="Times New Roman"/>
                <w:sz w:val="23"/>
                <w:szCs w:val="23"/>
              </w:rPr>
            </w:pPr>
            <w:r>
              <w:rPr>
                <w:rFonts w:ascii="Times New Roman" w:hAnsi="Times New Roman"/>
                <w:sz w:val="23"/>
                <w:szCs w:val="23"/>
              </w:rPr>
              <w:t>Final P</w:t>
            </w:r>
            <w:r w:rsidR="003E1F19">
              <w:rPr>
                <w:rFonts w:ascii="Times New Roman" w:hAnsi="Times New Roman"/>
                <w:sz w:val="23"/>
                <w:szCs w:val="23"/>
              </w:rPr>
              <w:t>roject</w:t>
            </w:r>
            <w:r w:rsidR="002C7278">
              <w:rPr>
                <w:rFonts w:ascii="Times New Roman" w:hAnsi="Times New Roman"/>
                <w:sz w:val="23"/>
                <w:szCs w:val="23"/>
              </w:rPr>
              <w:t xml:space="preserve"> </w:t>
            </w:r>
            <w:r w:rsidR="00E26B58">
              <w:rPr>
                <w:rFonts w:ascii="Times New Roman" w:hAnsi="Times New Roman"/>
                <w:sz w:val="23"/>
                <w:szCs w:val="23"/>
              </w:rPr>
              <w:t xml:space="preserve">(due </w:t>
            </w:r>
            <w:r w:rsidR="00EA38F7">
              <w:rPr>
                <w:rFonts w:ascii="Times New Roman" w:hAnsi="Times New Roman"/>
                <w:sz w:val="23"/>
                <w:szCs w:val="23"/>
              </w:rPr>
              <w:t>Fri</w:t>
            </w:r>
            <w:r w:rsidR="00E26B58">
              <w:rPr>
                <w:rFonts w:ascii="Times New Roman" w:hAnsi="Times New Roman"/>
                <w:sz w:val="23"/>
                <w:szCs w:val="23"/>
              </w:rPr>
              <w:t>day, 8/</w:t>
            </w:r>
            <w:r w:rsidR="00EA38F7">
              <w:rPr>
                <w:rFonts w:ascii="Times New Roman" w:hAnsi="Times New Roman"/>
                <w:sz w:val="23"/>
                <w:szCs w:val="23"/>
              </w:rPr>
              <w:t>4</w:t>
            </w:r>
            <w:r w:rsidR="003E1F19">
              <w:rPr>
                <w:rFonts w:ascii="Times New Roman" w:hAnsi="Times New Roman"/>
                <w:sz w:val="23"/>
                <w:szCs w:val="23"/>
              </w:rPr>
              <w:t>)</w:t>
            </w:r>
          </w:p>
          <w:p w14:paraId="2310183D" w14:textId="0C6C81BF" w:rsidR="003E1F19" w:rsidRDefault="005E5921" w:rsidP="00FB3156">
            <w:pPr>
              <w:pStyle w:val="ListParagraph"/>
              <w:numPr>
                <w:ilvl w:val="0"/>
                <w:numId w:val="10"/>
              </w:numPr>
              <w:rPr>
                <w:rFonts w:ascii="Times New Roman" w:hAnsi="Times New Roman"/>
                <w:sz w:val="23"/>
                <w:szCs w:val="23"/>
              </w:rPr>
            </w:pPr>
            <w:r>
              <w:rPr>
                <w:rFonts w:ascii="Times New Roman" w:hAnsi="Times New Roman"/>
                <w:sz w:val="23"/>
                <w:szCs w:val="23"/>
              </w:rPr>
              <w:t>Reflecti</w:t>
            </w:r>
            <w:r w:rsidR="005061FF">
              <w:rPr>
                <w:rFonts w:ascii="Times New Roman" w:hAnsi="Times New Roman"/>
                <w:sz w:val="23"/>
                <w:szCs w:val="23"/>
              </w:rPr>
              <w:t>on 3</w:t>
            </w:r>
            <w:r w:rsidR="005F5B0A">
              <w:rPr>
                <w:rFonts w:ascii="Times New Roman" w:hAnsi="Times New Roman"/>
                <w:sz w:val="23"/>
                <w:szCs w:val="23"/>
              </w:rPr>
              <w:t xml:space="preserve"> (due 8/</w:t>
            </w:r>
            <w:r w:rsidR="00EA38F7">
              <w:rPr>
                <w:rFonts w:ascii="Times New Roman" w:hAnsi="Times New Roman"/>
                <w:sz w:val="23"/>
                <w:szCs w:val="23"/>
              </w:rPr>
              <w:t>4</w:t>
            </w:r>
            <w:r w:rsidR="005F5B0A">
              <w:rPr>
                <w:rFonts w:ascii="Times New Roman" w:hAnsi="Times New Roman"/>
                <w:sz w:val="23"/>
                <w:szCs w:val="23"/>
              </w:rPr>
              <w:t>)</w:t>
            </w:r>
          </w:p>
          <w:p w14:paraId="29F4AC71" w14:textId="4B4B4E85" w:rsidR="00386033" w:rsidRPr="00386033" w:rsidRDefault="00386033" w:rsidP="00386033">
            <w:pPr>
              <w:rPr>
                <w:rFonts w:ascii="Times New Roman" w:hAnsi="Times New Roman"/>
                <w:sz w:val="23"/>
                <w:szCs w:val="23"/>
              </w:rPr>
            </w:pPr>
          </w:p>
        </w:tc>
      </w:tr>
    </w:tbl>
    <w:p w14:paraId="6D7BBC49" w14:textId="3EF34052" w:rsidR="005E5921" w:rsidRDefault="005E5921"/>
    <w:p w14:paraId="14F750C0" w14:textId="6EE189BF" w:rsidR="005E5921" w:rsidRDefault="005E5921"/>
    <w:p w14:paraId="5D6E66D6" w14:textId="6F6C02B8" w:rsidR="005E5921" w:rsidRDefault="005E5921"/>
    <w:p w14:paraId="1DB14B07" w14:textId="3597FA86" w:rsidR="005E5921" w:rsidRDefault="005E5921"/>
    <w:p w14:paraId="2272BC40" w14:textId="26ACA75D" w:rsidR="005E5921" w:rsidRDefault="005E5921"/>
    <w:p w14:paraId="489D5288" w14:textId="56740AA4" w:rsidR="005E5921" w:rsidRDefault="005E5921"/>
    <w:p w14:paraId="3CC90A3F" w14:textId="079AF678" w:rsidR="005E5921" w:rsidRDefault="005E5921"/>
    <w:p w14:paraId="5EEE1C6E" w14:textId="584DA452" w:rsidR="005E5921" w:rsidRDefault="005E5921"/>
    <w:p w14:paraId="097BE65D" w14:textId="77777777" w:rsidR="00EF715C" w:rsidRDefault="00EF715C">
      <w:pPr>
        <w:rPr>
          <w:rFonts w:ascii="Times New Roman" w:hAnsi="Times New Roman"/>
          <w:b/>
          <w:sz w:val="23"/>
          <w:szCs w:val="23"/>
        </w:rPr>
      </w:pPr>
      <w:r>
        <w:rPr>
          <w:rFonts w:ascii="Times New Roman" w:hAnsi="Times New Roman"/>
          <w:b/>
          <w:sz w:val="23"/>
          <w:szCs w:val="23"/>
        </w:rPr>
        <w:br w:type="page"/>
      </w:r>
    </w:p>
    <w:p w14:paraId="0ACF92CE" w14:textId="2F6D26F2" w:rsidR="007A0067" w:rsidRDefault="005061FF" w:rsidP="007840A9">
      <w:pPr>
        <w:jc w:val="center"/>
        <w:rPr>
          <w:rFonts w:ascii="Times New Roman" w:hAnsi="Times New Roman"/>
          <w:b/>
          <w:sz w:val="23"/>
          <w:szCs w:val="23"/>
        </w:rPr>
      </w:pPr>
      <w:r>
        <w:rPr>
          <w:rFonts w:ascii="Times New Roman" w:hAnsi="Times New Roman"/>
          <w:b/>
          <w:sz w:val="23"/>
          <w:szCs w:val="23"/>
        </w:rPr>
        <w:lastRenderedPageBreak/>
        <w:t>Reflection</w:t>
      </w:r>
      <w:r w:rsidR="007A0067" w:rsidRPr="00FA6D2B">
        <w:rPr>
          <w:rFonts w:ascii="Times New Roman" w:hAnsi="Times New Roman"/>
          <w:b/>
          <w:sz w:val="23"/>
          <w:szCs w:val="23"/>
        </w:rPr>
        <w:t xml:space="preserve"> Guidelines</w:t>
      </w:r>
    </w:p>
    <w:p w14:paraId="583F908C" w14:textId="77777777" w:rsidR="007A0067" w:rsidRPr="00874B6D" w:rsidRDefault="007A0067" w:rsidP="007A0067">
      <w:pPr>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p>
    <w:p w14:paraId="4A1FA70B" w14:textId="17719FD0" w:rsidR="007840A9" w:rsidRDefault="00E26B58" w:rsidP="007840A9">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sz w:val="23"/>
          <w:szCs w:val="23"/>
        </w:rPr>
      </w:pPr>
      <w:r>
        <w:rPr>
          <w:rFonts w:ascii="Times New Roman" w:hAnsi="Times New Roman"/>
          <w:sz w:val="23"/>
          <w:szCs w:val="23"/>
        </w:rPr>
        <w:t xml:space="preserve">You will have </w:t>
      </w:r>
      <w:r w:rsidR="005061FF">
        <w:rPr>
          <w:rFonts w:ascii="Times New Roman" w:hAnsi="Times New Roman"/>
          <w:sz w:val="23"/>
          <w:szCs w:val="23"/>
        </w:rPr>
        <w:t>3</w:t>
      </w:r>
      <w:r w:rsidR="007A0067" w:rsidRPr="00874B6D">
        <w:rPr>
          <w:rFonts w:ascii="Times New Roman" w:hAnsi="Times New Roman"/>
          <w:sz w:val="23"/>
          <w:szCs w:val="23"/>
        </w:rPr>
        <w:t xml:space="preserve"> </w:t>
      </w:r>
      <w:r w:rsidR="005061FF">
        <w:rPr>
          <w:rFonts w:ascii="Times New Roman" w:hAnsi="Times New Roman"/>
          <w:sz w:val="23"/>
          <w:szCs w:val="23"/>
        </w:rPr>
        <w:t>reflections to complete this semester. Each reflection</w:t>
      </w:r>
      <w:r w:rsidR="007A0067" w:rsidRPr="00874B6D">
        <w:rPr>
          <w:rFonts w:ascii="Times New Roman" w:hAnsi="Times New Roman"/>
          <w:sz w:val="23"/>
          <w:szCs w:val="23"/>
        </w:rPr>
        <w:t xml:space="preserve"> post should be thoughtful and reflect your careful consideration of the </w:t>
      </w:r>
      <w:r w:rsidR="005061FF">
        <w:rPr>
          <w:rFonts w:ascii="Times New Roman" w:hAnsi="Times New Roman"/>
          <w:sz w:val="23"/>
          <w:szCs w:val="23"/>
        </w:rPr>
        <w:t>course themes and readings</w:t>
      </w:r>
      <w:r w:rsidR="006D4D49">
        <w:rPr>
          <w:rFonts w:ascii="Times New Roman" w:hAnsi="Times New Roman"/>
          <w:sz w:val="23"/>
          <w:szCs w:val="23"/>
        </w:rPr>
        <w:t>. It is encouraged that you</w:t>
      </w:r>
      <w:r w:rsidR="007A0067" w:rsidRPr="00874B6D">
        <w:rPr>
          <w:rFonts w:ascii="Times New Roman" w:hAnsi="Times New Roman"/>
          <w:sz w:val="23"/>
          <w:szCs w:val="23"/>
        </w:rPr>
        <w:t xml:space="preserve"> ask questions and make personal connections with the readings.</w:t>
      </w:r>
      <w:r w:rsidR="00E803A9">
        <w:rPr>
          <w:rFonts w:ascii="Times New Roman" w:hAnsi="Times New Roman"/>
          <w:sz w:val="23"/>
          <w:szCs w:val="23"/>
        </w:rPr>
        <w:t xml:space="preserve">  </w:t>
      </w:r>
    </w:p>
    <w:p w14:paraId="4244B056" w14:textId="77777777" w:rsidR="007840A9" w:rsidRDefault="007840A9" w:rsidP="007840A9">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sz w:val="23"/>
          <w:szCs w:val="23"/>
        </w:rPr>
      </w:pPr>
    </w:p>
    <w:p w14:paraId="0BB27095" w14:textId="3B58370D" w:rsidR="005061FF" w:rsidRPr="007840A9" w:rsidRDefault="005061FF" w:rsidP="007840A9">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jc w:val="center"/>
        <w:rPr>
          <w:rFonts w:ascii="Times New Roman" w:hAnsi="Times New Roman"/>
          <w:sz w:val="23"/>
          <w:szCs w:val="23"/>
        </w:rPr>
      </w:pPr>
      <w:r>
        <w:rPr>
          <w:rFonts w:ascii="Times New Roman" w:hAnsi="Times New Roman"/>
          <w:b/>
          <w:bCs/>
          <w:sz w:val="23"/>
          <w:szCs w:val="23"/>
        </w:rPr>
        <w:t xml:space="preserve">Reflection 1 </w:t>
      </w:r>
      <w:r w:rsidRPr="005061FF">
        <w:rPr>
          <w:rFonts w:ascii="Times New Roman" w:hAnsi="Times New Roman"/>
          <w:b/>
          <w:bCs/>
          <w:sz w:val="23"/>
          <w:szCs w:val="23"/>
        </w:rPr>
        <w:t>Directions</w:t>
      </w:r>
    </w:p>
    <w:p w14:paraId="3F2CFA31" w14:textId="06ABE1BB"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jc w:val="center"/>
        <w:rPr>
          <w:rFonts w:ascii="Times New Roman" w:hAnsi="Times New Roman"/>
          <w:b/>
          <w:bCs/>
          <w:sz w:val="23"/>
          <w:szCs w:val="23"/>
        </w:rPr>
      </w:pPr>
    </w:p>
    <w:p w14:paraId="0B5FA25D" w14:textId="743F80A8" w:rsidR="006A740C" w:rsidRDefault="006A740C" w:rsidP="006A740C">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sz w:val="23"/>
          <w:szCs w:val="23"/>
        </w:rPr>
      </w:pPr>
      <w:r w:rsidRPr="00E00292">
        <w:rPr>
          <w:rFonts w:ascii="Times New Roman" w:hAnsi="Times New Roman"/>
          <w:b/>
          <w:bCs/>
          <w:sz w:val="23"/>
          <w:szCs w:val="23"/>
        </w:rPr>
        <w:t>P</w:t>
      </w:r>
      <w:r w:rsidR="007840A9">
        <w:rPr>
          <w:rFonts w:ascii="Times New Roman" w:hAnsi="Times New Roman"/>
          <w:b/>
          <w:bCs/>
          <w:sz w:val="23"/>
          <w:szCs w:val="23"/>
        </w:rPr>
        <w:t>ART</w:t>
      </w:r>
      <w:r w:rsidRPr="00E00292">
        <w:rPr>
          <w:rFonts w:ascii="Times New Roman" w:hAnsi="Times New Roman"/>
          <w:b/>
          <w:bCs/>
          <w:sz w:val="23"/>
          <w:szCs w:val="23"/>
        </w:rPr>
        <w:t xml:space="preserve"> </w:t>
      </w:r>
      <w:r w:rsidR="007840A9">
        <w:rPr>
          <w:rFonts w:ascii="Times New Roman" w:hAnsi="Times New Roman"/>
          <w:b/>
          <w:bCs/>
          <w:sz w:val="23"/>
          <w:szCs w:val="23"/>
        </w:rPr>
        <w:t>A</w:t>
      </w:r>
      <w:r w:rsidRPr="00E00292">
        <w:rPr>
          <w:rFonts w:ascii="Times New Roman" w:hAnsi="Times New Roman"/>
          <w:b/>
          <w:bCs/>
          <w:sz w:val="23"/>
          <w:szCs w:val="23"/>
        </w:rPr>
        <w:t>.</w:t>
      </w:r>
      <w:r>
        <w:rPr>
          <w:rFonts w:ascii="Times New Roman" w:hAnsi="Times New Roman"/>
          <w:sz w:val="23"/>
          <w:szCs w:val="23"/>
        </w:rPr>
        <w:t xml:space="preserve"> </w:t>
      </w:r>
      <w:r w:rsidRPr="006A740C">
        <w:rPr>
          <w:rFonts w:ascii="Times New Roman" w:hAnsi="Times New Roman"/>
          <w:sz w:val="23"/>
          <w:szCs w:val="23"/>
        </w:rPr>
        <w:t xml:space="preserve">Use the weekly readings to consider </w:t>
      </w:r>
      <w:r>
        <w:rPr>
          <w:rFonts w:ascii="Times New Roman" w:hAnsi="Times New Roman"/>
          <w:sz w:val="23"/>
          <w:szCs w:val="23"/>
        </w:rPr>
        <w:t xml:space="preserve">and write a response to </w:t>
      </w:r>
      <w:r w:rsidRPr="006A740C">
        <w:rPr>
          <w:rFonts w:ascii="Times New Roman" w:hAnsi="Times New Roman"/>
          <w:sz w:val="23"/>
          <w:szCs w:val="23"/>
        </w:rPr>
        <w:t>the following questions</w:t>
      </w:r>
      <w:r w:rsidR="00E00292">
        <w:rPr>
          <w:rFonts w:ascii="Times New Roman" w:hAnsi="Times New Roman"/>
          <w:sz w:val="23"/>
          <w:szCs w:val="23"/>
        </w:rPr>
        <w:t xml:space="preserve"> (length: 1 page)</w:t>
      </w:r>
      <w:r w:rsidRPr="006A740C">
        <w:rPr>
          <w:rFonts w:ascii="Times New Roman" w:hAnsi="Times New Roman"/>
          <w:sz w:val="23"/>
          <w:szCs w:val="23"/>
        </w:rPr>
        <w:t>:</w:t>
      </w:r>
    </w:p>
    <w:p w14:paraId="6A9A3FF8" w14:textId="1BF2B006" w:rsidR="006A740C" w:rsidRDefault="00E00292" w:rsidP="00E00292">
      <w:pPr>
        <w:pStyle w:val="ListParagraph"/>
        <w:numPr>
          <w:ilvl w:val="0"/>
          <w:numId w:val="22"/>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sz w:val="23"/>
          <w:szCs w:val="23"/>
        </w:rPr>
      </w:pPr>
      <w:r>
        <w:rPr>
          <w:rFonts w:ascii="Times New Roman" w:hAnsi="Times New Roman"/>
          <w:sz w:val="23"/>
          <w:szCs w:val="23"/>
        </w:rPr>
        <w:t xml:space="preserve">What is </w:t>
      </w:r>
      <w:r w:rsidR="006A740C" w:rsidRPr="00E00292">
        <w:rPr>
          <w:rFonts w:ascii="Times New Roman" w:hAnsi="Times New Roman"/>
          <w:sz w:val="23"/>
          <w:szCs w:val="23"/>
        </w:rPr>
        <w:t xml:space="preserve">disciplinary literacy? Why is it important in terms of equity and justice? </w:t>
      </w:r>
    </w:p>
    <w:p w14:paraId="3A950235" w14:textId="77835E74" w:rsidR="006A740C" w:rsidRPr="00E00292" w:rsidRDefault="00E00292" w:rsidP="00E00292">
      <w:pPr>
        <w:pStyle w:val="ListParagraph"/>
        <w:numPr>
          <w:ilvl w:val="0"/>
          <w:numId w:val="22"/>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sz w:val="23"/>
          <w:szCs w:val="23"/>
        </w:rPr>
      </w:pPr>
      <w:r>
        <w:rPr>
          <w:rFonts w:ascii="Times New Roman" w:hAnsi="Times New Roman"/>
          <w:sz w:val="23"/>
          <w:szCs w:val="23"/>
        </w:rPr>
        <w:t xml:space="preserve">To what extent </w:t>
      </w:r>
      <w:r w:rsidR="006A740C" w:rsidRPr="00E00292">
        <w:rPr>
          <w:rFonts w:ascii="Times New Roman" w:hAnsi="Times New Roman"/>
          <w:sz w:val="23"/>
          <w:szCs w:val="23"/>
        </w:rPr>
        <w:t>have you seen disciplinary literacy approaches to teaching in school?</w:t>
      </w:r>
    </w:p>
    <w:p w14:paraId="509C11F3" w14:textId="145A42C8" w:rsidR="006A740C" w:rsidRDefault="006A740C" w:rsidP="006A740C">
      <w:pPr>
        <w:rPr>
          <w:rFonts w:ascii="Times New Roman" w:hAnsi="Times New Roman"/>
          <w:sz w:val="23"/>
          <w:szCs w:val="23"/>
        </w:rPr>
      </w:pPr>
    </w:p>
    <w:p w14:paraId="6A08EE24" w14:textId="54F5F10F" w:rsidR="006A740C" w:rsidRDefault="006A740C" w:rsidP="006A740C">
      <w:pPr>
        <w:rPr>
          <w:rFonts w:ascii="Times New Roman" w:hAnsi="Times New Roman"/>
          <w:sz w:val="23"/>
          <w:szCs w:val="23"/>
        </w:rPr>
      </w:pPr>
      <w:r w:rsidRPr="00E00292">
        <w:rPr>
          <w:rFonts w:ascii="Times New Roman" w:hAnsi="Times New Roman"/>
          <w:b/>
          <w:bCs/>
          <w:sz w:val="23"/>
          <w:szCs w:val="23"/>
        </w:rPr>
        <w:t>P</w:t>
      </w:r>
      <w:r w:rsidR="007840A9">
        <w:rPr>
          <w:rFonts w:ascii="Times New Roman" w:hAnsi="Times New Roman"/>
          <w:b/>
          <w:bCs/>
          <w:sz w:val="23"/>
          <w:szCs w:val="23"/>
        </w:rPr>
        <w:t>ART B</w:t>
      </w:r>
      <w:r w:rsidRPr="00E00292">
        <w:rPr>
          <w:rFonts w:ascii="Times New Roman" w:hAnsi="Times New Roman"/>
          <w:b/>
          <w:bCs/>
          <w:sz w:val="23"/>
          <w:szCs w:val="23"/>
        </w:rPr>
        <w:t>.</w:t>
      </w:r>
      <w:r>
        <w:rPr>
          <w:rFonts w:ascii="Times New Roman" w:hAnsi="Times New Roman"/>
          <w:sz w:val="23"/>
          <w:szCs w:val="23"/>
        </w:rPr>
        <w:t xml:space="preserve"> Then, select a lesson plan that you have planned or taught and that you would like to think more about this term.  </w:t>
      </w:r>
      <w:r w:rsidR="00E00292">
        <w:rPr>
          <w:rFonts w:ascii="Times New Roman" w:hAnsi="Times New Roman"/>
          <w:sz w:val="23"/>
          <w:szCs w:val="23"/>
        </w:rPr>
        <w:t>The lesson can be from any subject area and targeted to any grade level</w:t>
      </w:r>
      <w:r w:rsidR="00756697">
        <w:rPr>
          <w:rFonts w:ascii="Times New Roman" w:hAnsi="Times New Roman"/>
          <w:sz w:val="23"/>
          <w:szCs w:val="23"/>
        </w:rPr>
        <w:t>.  Later this summer you will analyze and revise this lesson for your final project, so</w:t>
      </w:r>
      <w:r w:rsidR="00756697" w:rsidRPr="006D4D49">
        <w:rPr>
          <w:rFonts w:ascii="Times New Roman" w:hAnsi="Times New Roman"/>
          <w:b/>
          <w:bCs/>
          <w:sz w:val="23"/>
          <w:szCs w:val="23"/>
        </w:rPr>
        <w:t xml:space="preserve"> </w:t>
      </w:r>
      <w:r w:rsidR="00756697" w:rsidRPr="006D4D49">
        <w:rPr>
          <w:rFonts w:ascii="Times New Roman" w:hAnsi="Times New Roman"/>
          <w:b/>
          <w:bCs/>
          <w:i/>
          <w:iCs/>
          <w:sz w:val="23"/>
          <w:szCs w:val="23"/>
        </w:rPr>
        <w:t>be sure to pick something that you want to think deeply about</w:t>
      </w:r>
      <w:r w:rsidR="00756697">
        <w:rPr>
          <w:rFonts w:ascii="Times New Roman" w:hAnsi="Times New Roman"/>
          <w:sz w:val="23"/>
          <w:szCs w:val="23"/>
        </w:rPr>
        <w:t xml:space="preserve">. </w:t>
      </w:r>
      <w:r>
        <w:rPr>
          <w:rFonts w:ascii="Times New Roman" w:hAnsi="Times New Roman"/>
          <w:sz w:val="23"/>
          <w:szCs w:val="23"/>
        </w:rPr>
        <w:t>Respond to the following questions</w:t>
      </w:r>
      <w:r w:rsidR="00E00292">
        <w:rPr>
          <w:rFonts w:ascii="Times New Roman" w:hAnsi="Times New Roman"/>
          <w:sz w:val="23"/>
          <w:szCs w:val="23"/>
        </w:rPr>
        <w:t xml:space="preserve"> (length: </w:t>
      </w:r>
      <w:r w:rsidR="00A23B21">
        <w:rPr>
          <w:rFonts w:ascii="Times New Roman" w:hAnsi="Times New Roman"/>
          <w:sz w:val="23"/>
          <w:szCs w:val="23"/>
        </w:rPr>
        <w:t>0.5-</w:t>
      </w:r>
      <w:r w:rsidR="00E00292">
        <w:rPr>
          <w:rFonts w:ascii="Times New Roman" w:hAnsi="Times New Roman"/>
          <w:sz w:val="23"/>
          <w:szCs w:val="23"/>
        </w:rPr>
        <w:t>1 page)</w:t>
      </w:r>
      <w:r>
        <w:rPr>
          <w:rFonts w:ascii="Times New Roman" w:hAnsi="Times New Roman"/>
          <w:sz w:val="23"/>
          <w:szCs w:val="23"/>
        </w:rPr>
        <w:t>:</w:t>
      </w:r>
    </w:p>
    <w:p w14:paraId="113EC73A" w14:textId="77777777" w:rsidR="006A740C" w:rsidRDefault="006A740C" w:rsidP="006A740C">
      <w:pPr>
        <w:rPr>
          <w:rFonts w:ascii="Times New Roman" w:hAnsi="Times New Roman"/>
          <w:sz w:val="23"/>
          <w:szCs w:val="23"/>
        </w:rPr>
      </w:pPr>
    </w:p>
    <w:p w14:paraId="041FE8F4" w14:textId="77777777" w:rsidR="006A740C" w:rsidRDefault="006A740C" w:rsidP="006A740C">
      <w:pPr>
        <w:pStyle w:val="ListParagraph"/>
        <w:numPr>
          <w:ilvl w:val="0"/>
          <w:numId w:val="21"/>
        </w:numPr>
        <w:rPr>
          <w:rFonts w:ascii="Times New Roman" w:hAnsi="Times New Roman"/>
          <w:sz w:val="23"/>
          <w:szCs w:val="23"/>
        </w:rPr>
      </w:pPr>
      <w:r w:rsidRPr="006A740C">
        <w:rPr>
          <w:rFonts w:ascii="Times New Roman" w:hAnsi="Times New Roman"/>
          <w:sz w:val="23"/>
          <w:szCs w:val="23"/>
        </w:rPr>
        <w:t xml:space="preserve">To what extent was it a disciplinary literacy lesson? </w:t>
      </w:r>
    </w:p>
    <w:p w14:paraId="467832AE" w14:textId="6DAA87A9" w:rsidR="005061FF" w:rsidRDefault="006A740C" w:rsidP="00E0017A">
      <w:pPr>
        <w:pStyle w:val="ListParagraph"/>
        <w:numPr>
          <w:ilvl w:val="0"/>
          <w:numId w:val="21"/>
        </w:numPr>
        <w:rPr>
          <w:rFonts w:ascii="Times New Roman" w:hAnsi="Times New Roman"/>
          <w:sz w:val="23"/>
          <w:szCs w:val="23"/>
        </w:rPr>
      </w:pPr>
      <w:r>
        <w:rPr>
          <w:rFonts w:ascii="Times New Roman" w:hAnsi="Times New Roman"/>
          <w:sz w:val="23"/>
          <w:szCs w:val="23"/>
        </w:rPr>
        <w:t>What are a few specific features that are or are not aligned with a disciplinary literacy frame?</w:t>
      </w:r>
    </w:p>
    <w:p w14:paraId="2D03D3A6" w14:textId="77777777" w:rsidR="00E0017A" w:rsidRPr="00E0017A" w:rsidRDefault="00E0017A" w:rsidP="00E0017A">
      <w:pPr>
        <w:rPr>
          <w:rFonts w:ascii="Times New Roman" w:hAnsi="Times New Roman"/>
          <w:sz w:val="23"/>
          <w:szCs w:val="23"/>
        </w:rPr>
      </w:pPr>
    </w:p>
    <w:p w14:paraId="1B2741F5" w14:textId="5302397C" w:rsidR="005061FF" w:rsidRPr="00E00292" w:rsidRDefault="00E00292" w:rsidP="00E00292">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b/>
          <w:bCs/>
          <w:sz w:val="23"/>
          <w:szCs w:val="23"/>
        </w:rPr>
      </w:pPr>
      <w:r w:rsidRPr="00E00292">
        <w:rPr>
          <w:rFonts w:ascii="Times New Roman" w:hAnsi="Times New Roman"/>
          <w:b/>
          <w:bCs/>
          <w:sz w:val="23"/>
          <w:szCs w:val="23"/>
        </w:rPr>
        <w:t>Attach the lesson to your submission.</w:t>
      </w:r>
    </w:p>
    <w:p w14:paraId="2EFAD409" w14:textId="67A52C51" w:rsidR="006A740C" w:rsidRDefault="006A740C"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jc w:val="center"/>
        <w:rPr>
          <w:rFonts w:ascii="Times New Roman" w:hAnsi="Times New Roman"/>
          <w:b/>
          <w:bCs/>
          <w:sz w:val="23"/>
          <w:szCs w:val="23"/>
        </w:rPr>
      </w:pPr>
    </w:p>
    <w:p w14:paraId="46A21177" w14:textId="77777777" w:rsidR="006A740C" w:rsidRDefault="006A740C"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jc w:val="center"/>
        <w:rPr>
          <w:rFonts w:ascii="Times New Roman" w:hAnsi="Times New Roman"/>
          <w:b/>
          <w:bCs/>
          <w:sz w:val="23"/>
          <w:szCs w:val="23"/>
        </w:rPr>
      </w:pPr>
    </w:p>
    <w:p w14:paraId="21B9DC06" w14:textId="0CA01075"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jc w:val="center"/>
        <w:rPr>
          <w:rFonts w:ascii="Times New Roman" w:hAnsi="Times New Roman"/>
          <w:b/>
          <w:bCs/>
          <w:sz w:val="23"/>
          <w:szCs w:val="23"/>
        </w:rPr>
      </w:pPr>
      <w:r>
        <w:rPr>
          <w:rFonts w:ascii="Times New Roman" w:hAnsi="Times New Roman"/>
          <w:b/>
          <w:bCs/>
          <w:sz w:val="23"/>
          <w:szCs w:val="23"/>
        </w:rPr>
        <w:t>Reflection 2 Directions</w:t>
      </w:r>
    </w:p>
    <w:p w14:paraId="73A41172" w14:textId="0C3D188D"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jc w:val="center"/>
        <w:rPr>
          <w:rFonts w:ascii="Times New Roman" w:hAnsi="Times New Roman"/>
          <w:b/>
          <w:bCs/>
          <w:sz w:val="23"/>
          <w:szCs w:val="23"/>
        </w:rPr>
      </w:pPr>
    </w:p>
    <w:p w14:paraId="2B6B86FC" w14:textId="266E8DFF" w:rsidR="00103DB9" w:rsidRDefault="00103DB9" w:rsidP="00103DB9">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sz w:val="23"/>
          <w:szCs w:val="23"/>
        </w:rPr>
      </w:pPr>
      <w:r>
        <w:rPr>
          <w:rFonts w:ascii="Times New Roman" w:hAnsi="Times New Roman"/>
          <w:sz w:val="23"/>
          <w:szCs w:val="23"/>
        </w:rPr>
        <w:t xml:space="preserve">You may submit Reflection 2 as a written response </w:t>
      </w:r>
      <w:r w:rsidR="005F5B0A">
        <w:rPr>
          <w:rFonts w:ascii="Times New Roman" w:hAnsi="Times New Roman"/>
          <w:sz w:val="23"/>
          <w:szCs w:val="23"/>
        </w:rPr>
        <w:t xml:space="preserve">(.doc or similar) </w:t>
      </w:r>
      <w:r>
        <w:rPr>
          <w:rFonts w:ascii="Times New Roman" w:hAnsi="Times New Roman"/>
          <w:sz w:val="23"/>
          <w:szCs w:val="23"/>
        </w:rPr>
        <w:t>or a recorded voice memo</w:t>
      </w:r>
      <w:r w:rsidR="005F5B0A">
        <w:rPr>
          <w:rFonts w:ascii="Times New Roman" w:hAnsi="Times New Roman"/>
          <w:sz w:val="23"/>
          <w:szCs w:val="23"/>
        </w:rPr>
        <w:t xml:space="preserve"> (.mp3 or similar)</w:t>
      </w:r>
      <w:r>
        <w:rPr>
          <w:rFonts w:ascii="Times New Roman" w:hAnsi="Times New Roman"/>
          <w:sz w:val="23"/>
          <w:szCs w:val="23"/>
        </w:rPr>
        <w:t xml:space="preserve">.  If you choose to submit it as a written response, then it should be approximately </w:t>
      </w:r>
      <w:r w:rsidR="00A23B21">
        <w:rPr>
          <w:rFonts w:ascii="Times New Roman" w:hAnsi="Times New Roman"/>
          <w:sz w:val="23"/>
          <w:szCs w:val="23"/>
        </w:rPr>
        <w:t>1.5</w:t>
      </w:r>
      <w:r>
        <w:rPr>
          <w:rFonts w:ascii="Times New Roman" w:hAnsi="Times New Roman"/>
          <w:sz w:val="23"/>
          <w:szCs w:val="23"/>
        </w:rPr>
        <w:t xml:space="preserve"> pages long. If you choose to record a voice memo, then it should be approximately 5-7 minutes long. </w:t>
      </w:r>
      <w:r w:rsidR="00477B5D">
        <w:rPr>
          <w:rFonts w:ascii="Times New Roman" w:hAnsi="Times New Roman"/>
          <w:sz w:val="23"/>
          <w:szCs w:val="23"/>
        </w:rPr>
        <w:t xml:space="preserve">(You can record a voice memo using an app on your phone or make an audio recording using </w:t>
      </w:r>
      <w:r w:rsidR="005F5B0A">
        <w:rPr>
          <w:rFonts w:ascii="Times New Roman" w:hAnsi="Times New Roman"/>
          <w:sz w:val="23"/>
          <w:szCs w:val="23"/>
        </w:rPr>
        <w:t>Zoom or similar).</w:t>
      </w:r>
    </w:p>
    <w:p w14:paraId="6E613D99" w14:textId="77777777" w:rsidR="00103DB9" w:rsidRDefault="00103DB9" w:rsidP="00103DB9">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sz w:val="23"/>
          <w:szCs w:val="23"/>
        </w:rPr>
      </w:pPr>
    </w:p>
    <w:p w14:paraId="605D1140" w14:textId="127A274B" w:rsidR="00103DB9" w:rsidRPr="00103DB9" w:rsidRDefault="00103DB9" w:rsidP="00103DB9">
      <w:pPr>
        <w:pStyle w:val="ListParagraph"/>
        <w:numPr>
          <w:ilvl w:val="0"/>
          <w:numId w:val="23"/>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b/>
          <w:bCs/>
          <w:sz w:val="23"/>
          <w:szCs w:val="23"/>
        </w:rPr>
      </w:pPr>
      <w:r w:rsidRPr="00103DB9">
        <w:rPr>
          <w:rFonts w:ascii="Times New Roman" w:hAnsi="Times New Roman"/>
          <w:sz w:val="23"/>
          <w:szCs w:val="23"/>
        </w:rPr>
        <w:t xml:space="preserve">What </w:t>
      </w:r>
      <w:r>
        <w:rPr>
          <w:rFonts w:ascii="Times New Roman" w:hAnsi="Times New Roman"/>
          <w:sz w:val="23"/>
          <w:szCs w:val="23"/>
        </w:rPr>
        <w:t>seems puzzling/exciting/surprising about disciplinary literacy?</w:t>
      </w:r>
    </w:p>
    <w:p w14:paraId="7DD3B806" w14:textId="3785F361" w:rsidR="00103DB9" w:rsidRPr="00103DB9" w:rsidRDefault="00103DB9" w:rsidP="00103DB9">
      <w:pPr>
        <w:pStyle w:val="ListParagraph"/>
        <w:numPr>
          <w:ilvl w:val="0"/>
          <w:numId w:val="23"/>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b/>
          <w:bCs/>
          <w:sz w:val="23"/>
          <w:szCs w:val="23"/>
        </w:rPr>
      </w:pPr>
      <w:r>
        <w:rPr>
          <w:rFonts w:ascii="Times New Roman" w:hAnsi="Times New Roman"/>
          <w:sz w:val="23"/>
          <w:szCs w:val="23"/>
        </w:rPr>
        <w:t>What role do you see disciplinary literacy playing in your professional work moving forward?</w:t>
      </w:r>
    </w:p>
    <w:p w14:paraId="1EE39CCF" w14:textId="5CA184AF" w:rsidR="005061FF" w:rsidRPr="00103DB9" w:rsidRDefault="00103DB9" w:rsidP="00103DB9">
      <w:pPr>
        <w:pStyle w:val="ListParagraph"/>
        <w:numPr>
          <w:ilvl w:val="0"/>
          <w:numId w:val="23"/>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b/>
          <w:bCs/>
          <w:sz w:val="23"/>
          <w:szCs w:val="23"/>
        </w:rPr>
      </w:pPr>
      <w:r w:rsidRPr="00103DB9">
        <w:rPr>
          <w:rFonts w:ascii="Times New Roman" w:hAnsi="Times New Roman"/>
          <w:sz w:val="23"/>
          <w:szCs w:val="23"/>
        </w:rPr>
        <w:t>How do you see disciplinary literacy in relation to equity and justice?</w:t>
      </w:r>
    </w:p>
    <w:p w14:paraId="2B0E1AE9"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jc w:val="center"/>
        <w:rPr>
          <w:rFonts w:ascii="Times New Roman" w:hAnsi="Times New Roman"/>
          <w:b/>
          <w:bCs/>
          <w:sz w:val="23"/>
          <w:szCs w:val="23"/>
        </w:rPr>
      </w:pPr>
    </w:p>
    <w:p w14:paraId="230A50CD" w14:textId="77777777" w:rsidR="007840A9" w:rsidRDefault="007840A9"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jc w:val="center"/>
        <w:rPr>
          <w:rFonts w:ascii="Times New Roman" w:hAnsi="Times New Roman"/>
          <w:b/>
          <w:bCs/>
          <w:sz w:val="23"/>
          <w:szCs w:val="23"/>
        </w:rPr>
      </w:pPr>
    </w:p>
    <w:p w14:paraId="07D3760C" w14:textId="29A466D9"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jc w:val="center"/>
        <w:rPr>
          <w:rFonts w:ascii="Times New Roman" w:hAnsi="Times New Roman"/>
          <w:b/>
          <w:bCs/>
          <w:sz w:val="23"/>
          <w:szCs w:val="23"/>
        </w:rPr>
      </w:pPr>
      <w:r>
        <w:rPr>
          <w:rFonts w:ascii="Times New Roman" w:hAnsi="Times New Roman"/>
          <w:b/>
          <w:bCs/>
          <w:sz w:val="23"/>
          <w:szCs w:val="23"/>
        </w:rPr>
        <w:t>Reflection 3 Directions</w:t>
      </w:r>
    </w:p>
    <w:p w14:paraId="31D9E20D" w14:textId="574A964F" w:rsidR="005061FF" w:rsidRDefault="005061FF" w:rsidP="00E803A9">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b/>
          <w:bCs/>
          <w:sz w:val="23"/>
          <w:szCs w:val="23"/>
        </w:rPr>
      </w:pPr>
    </w:p>
    <w:p w14:paraId="22A988BF" w14:textId="5120A9B6" w:rsidR="005F5B0A" w:rsidRDefault="005F5B0A" w:rsidP="005F5B0A">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sz w:val="23"/>
          <w:szCs w:val="23"/>
        </w:rPr>
      </w:pPr>
      <w:r>
        <w:rPr>
          <w:rFonts w:ascii="Times New Roman" w:hAnsi="Times New Roman"/>
          <w:sz w:val="23"/>
          <w:szCs w:val="23"/>
        </w:rPr>
        <w:t xml:space="preserve">You may submit Reflection 3 as a written response (.doc or similar) or a recorded voice memo (.mp3 or similar).  If you choose to submit it as a written response, then it should be approximately </w:t>
      </w:r>
      <w:r w:rsidR="00A23B21">
        <w:rPr>
          <w:rFonts w:ascii="Times New Roman" w:hAnsi="Times New Roman"/>
          <w:sz w:val="23"/>
          <w:szCs w:val="23"/>
        </w:rPr>
        <w:t>1.5</w:t>
      </w:r>
      <w:r>
        <w:rPr>
          <w:rFonts w:ascii="Times New Roman" w:hAnsi="Times New Roman"/>
          <w:sz w:val="23"/>
          <w:szCs w:val="23"/>
        </w:rPr>
        <w:t xml:space="preserve"> pages long. If you choose to record a voice memo, then it should be approximately 5-7 minutes long. (You can record a voice memo using an app on your phone or make an audio recording using Zoom or similar).</w:t>
      </w:r>
    </w:p>
    <w:p w14:paraId="5CEFC02E" w14:textId="77777777" w:rsidR="005F5B0A" w:rsidRDefault="005F5B0A" w:rsidP="005F5B0A">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sz w:val="23"/>
          <w:szCs w:val="23"/>
        </w:rPr>
      </w:pPr>
    </w:p>
    <w:p w14:paraId="74AC98C6" w14:textId="44F5CE63" w:rsidR="005F5B0A" w:rsidRPr="00103DB9" w:rsidRDefault="005F5B0A" w:rsidP="005F5B0A">
      <w:pPr>
        <w:pStyle w:val="ListParagraph"/>
        <w:numPr>
          <w:ilvl w:val="0"/>
          <w:numId w:val="23"/>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b/>
          <w:bCs/>
          <w:sz w:val="23"/>
          <w:szCs w:val="23"/>
        </w:rPr>
      </w:pPr>
      <w:r w:rsidRPr="00103DB9">
        <w:rPr>
          <w:rFonts w:ascii="Times New Roman" w:hAnsi="Times New Roman"/>
          <w:sz w:val="23"/>
          <w:szCs w:val="23"/>
        </w:rPr>
        <w:t xml:space="preserve">What </w:t>
      </w:r>
      <w:r>
        <w:rPr>
          <w:rFonts w:ascii="Times New Roman" w:hAnsi="Times New Roman"/>
          <w:sz w:val="23"/>
          <w:szCs w:val="23"/>
        </w:rPr>
        <w:t>have you learned this summer about disciplinary literacy?</w:t>
      </w:r>
    </w:p>
    <w:p w14:paraId="1C6DCBA2" w14:textId="77777777" w:rsidR="005F5B0A" w:rsidRPr="00103DB9" w:rsidRDefault="005F5B0A" w:rsidP="005F5B0A">
      <w:pPr>
        <w:pStyle w:val="ListParagraph"/>
        <w:numPr>
          <w:ilvl w:val="0"/>
          <w:numId w:val="23"/>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b/>
          <w:bCs/>
          <w:sz w:val="23"/>
          <w:szCs w:val="23"/>
        </w:rPr>
      </w:pPr>
      <w:r>
        <w:rPr>
          <w:rFonts w:ascii="Times New Roman" w:hAnsi="Times New Roman"/>
          <w:sz w:val="23"/>
          <w:szCs w:val="23"/>
        </w:rPr>
        <w:lastRenderedPageBreak/>
        <w:t>What role do you see disciplinary literacy playing in your professional work moving forward?</w:t>
      </w:r>
    </w:p>
    <w:p w14:paraId="3B29C850" w14:textId="24FB7D6A" w:rsidR="005F5B0A" w:rsidRPr="005F5B0A" w:rsidRDefault="005F5B0A" w:rsidP="005F5B0A">
      <w:pPr>
        <w:pStyle w:val="ListParagraph"/>
        <w:numPr>
          <w:ilvl w:val="0"/>
          <w:numId w:val="23"/>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b/>
          <w:bCs/>
          <w:sz w:val="23"/>
          <w:szCs w:val="23"/>
        </w:rPr>
      </w:pPr>
      <w:r w:rsidRPr="00103DB9">
        <w:rPr>
          <w:rFonts w:ascii="Times New Roman" w:hAnsi="Times New Roman"/>
          <w:sz w:val="23"/>
          <w:szCs w:val="23"/>
        </w:rPr>
        <w:t>How do you see disciplinary literacy in relation to equity and justice?</w:t>
      </w:r>
    </w:p>
    <w:p w14:paraId="5F070FFE" w14:textId="34F4F02A" w:rsidR="005F5B0A" w:rsidRPr="00103DB9" w:rsidRDefault="005F5B0A" w:rsidP="005F5B0A">
      <w:pPr>
        <w:pStyle w:val="ListParagraph"/>
        <w:numPr>
          <w:ilvl w:val="0"/>
          <w:numId w:val="23"/>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9540"/>
        </w:tabs>
        <w:ind w:right="90"/>
        <w:rPr>
          <w:rFonts w:ascii="Times New Roman" w:hAnsi="Times New Roman"/>
          <w:b/>
          <w:bCs/>
          <w:sz w:val="23"/>
          <w:szCs w:val="23"/>
        </w:rPr>
      </w:pPr>
      <w:r>
        <w:rPr>
          <w:rFonts w:ascii="Times New Roman" w:hAnsi="Times New Roman"/>
          <w:sz w:val="23"/>
          <w:szCs w:val="23"/>
        </w:rPr>
        <w:t>What are you still wondering/thinking about?</w:t>
      </w:r>
    </w:p>
    <w:p w14:paraId="6A00B41E" w14:textId="3072AB77" w:rsidR="00B40D8E" w:rsidRDefault="00B40D8E" w:rsidP="006A7428">
      <w:pPr>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90"/>
        <w:rPr>
          <w:rFonts w:ascii="Times New Roman" w:hAnsi="Times New Roman"/>
          <w:sz w:val="23"/>
          <w:szCs w:val="23"/>
        </w:rPr>
      </w:pPr>
    </w:p>
    <w:p w14:paraId="3A28C1C8" w14:textId="77777777" w:rsidR="007840A9" w:rsidRDefault="007840A9" w:rsidP="006A7428">
      <w:pPr>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90"/>
        <w:rPr>
          <w:rFonts w:ascii="Times New Roman" w:hAnsi="Times New Roman"/>
          <w:sz w:val="23"/>
          <w:szCs w:val="23"/>
        </w:rPr>
      </w:pPr>
    </w:p>
    <w:p w14:paraId="51119BEE" w14:textId="0F4F8E8C" w:rsidR="005F5B0A" w:rsidRDefault="008A441D" w:rsidP="006A7428">
      <w:pPr>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90"/>
        <w:rPr>
          <w:rFonts w:ascii="Times New Roman" w:hAnsi="Times New Roman"/>
          <w:b/>
          <w:sz w:val="23"/>
          <w:szCs w:val="23"/>
        </w:rPr>
      </w:pPr>
      <w:r w:rsidRPr="008A441D">
        <w:rPr>
          <w:rFonts w:ascii="Times New Roman" w:hAnsi="Times New Roman"/>
          <w:b/>
          <w:sz w:val="23"/>
          <w:szCs w:val="23"/>
        </w:rPr>
        <w:t xml:space="preserve">Rubric for </w:t>
      </w:r>
      <w:r w:rsidR="005F5B0A">
        <w:rPr>
          <w:rFonts w:ascii="Times New Roman" w:hAnsi="Times New Roman"/>
          <w:b/>
          <w:sz w:val="23"/>
          <w:szCs w:val="23"/>
        </w:rPr>
        <w:t>Reflections</w:t>
      </w:r>
    </w:p>
    <w:p w14:paraId="7A1C4588" w14:textId="77777777" w:rsidR="007840A9" w:rsidRPr="008A441D" w:rsidRDefault="007840A9" w:rsidP="006A7428">
      <w:pPr>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90"/>
        <w:rPr>
          <w:rFonts w:ascii="Times New Roman" w:hAnsi="Times New Roman"/>
          <w:b/>
          <w:sz w:val="23"/>
          <w:szCs w:val="23"/>
        </w:rPr>
      </w:pPr>
    </w:p>
    <w:tbl>
      <w:tblPr>
        <w:tblStyle w:val="TableGrid"/>
        <w:tblW w:w="0" w:type="auto"/>
        <w:tblLayout w:type="fixed"/>
        <w:tblLook w:val="04A0" w:firstRow="1" w:lastRow="0" w:firstColumn="1" w:lastColumn="0" w:noHBand="0" w:noVBand="1"/>
      </w:tblPr>
      <w:tblGrid>
        <w:gridCol w:w="1458"/>
        <w:gridCol w:w="2790"/>
        <w:gridCol w:w="2700"/>
        <w:gridCol w:w="2520"/>
      </w:tblGrid>
      <w:tr w:rsidR="00851ED1" w:rsidRPr="008C47D9" w14:paraId="347DB4B8" w14:textId="77777777" w:rsidTr="002F7D3D">
        <w:tc>
          <w:tcPr>
            <w:tcW w:w="1458" w:type="dxa"/>
            <w:shd w:val="clear" w:color="auto" w:fill="F2F2F2" w:themeFill="background1" w:themeFillShade="F2"/>
          </w:tcPr>
          <w:p w14:paraId="13222DB4" w14:textId="77777777" w:rsidR="00851ED1" w:rsidRPr="008C47D9" w:rsidRDefault="00851ED1" w:rsidP="002C2C1A">
            <w:pPr>
              <w:rPr>
                <w:rFonts w:ascii="Cambria" w:hAnsi="Cambria" w:cs="Arial"/>
                <w:b/>
                <w:sz w:val="20"/>
                <w:szCs w:val="20"/>
              </w:rPr>
            </w:pPr>
          </w:p>
        </w:tc>
        <w:tc>
          <w:tcPr>
            <w:tcW w:w="2790" w:type="dxa"/>
            <w:shd w:val="clear" w:color="auto" w:fill="F2F2F2" w:themeFill="background1" w:themeFillShade="F2"/>
          </w:tcPr>
          <w:p w14:paraId="21401202" w14:textId="25230850" w:rsidR="00851ED1" w:rsidRPr="008C47D9" w:rsidRDefault="00851ED1" w:rsidP="002C2C1A">
            <w:pPr>
              <w:rPr>
                <w:rFonts w:ascii="Cambria" w:hAnsi="Cambria" w:cs="Arial"/>
                <w:b/>
                <w:sz w:val="20"/>
                <w:szCs w:val="20"/>
              </w:rPr>
            </w:pPr>
            <w:r>
              <w:rPr>
                <w:rFonts w:ascii="Cambria" w:hAnsi="Cambria" w:cs="Arial"/>
                <w:b/>
                <w:sz w:val="20"/>
                <w:szCs w:val="20"/>
              </w:rPr>
              <w:t>Meets (</w:t>
            </w:r>
            <w:r w:rsidR="006D4D49">
              <w:rPr>
                <w:rFonts w:ascii="Cambria" w:hAnsi="Cambria" w:cs="Arial"/>
                <w:b/>
                <w:sz w:val="20"/>
                <w:szCs w:val="20"/>
              </w:rPr>
              <w:t>10</w:t>
            </w:r>
            <w:r w:rsidRPr="008C47D9">
              <w:rPr>
                <w:rFonts w:ascii="Cambria" w:hAnsi="Cambria" w:cs="Arial"/>
                <w:b/>
                <w:sz w:val="20"/>
                <w:szCs w:val="20"/>
              </w:rPr>
              <w:t xml:space="preserve"> pts)</w:t>
            </w:r>
          </w:p>
        </w:tc>
        <w:tc>
          <w:tcPr>
            <w:tcW w:w="2700" w:type="dxa"/>
            <w:shd w:val="clear" w:color="auto" w:fill="F2F2F2" w:themeFill="background1" w:themeFillShade="F2"/>
          </w:tcPr>
          <w:p w14:paraId="31FF925F" w14:textId="1CEA3D8E" w:rsidR="00851ED1" w:rsidRPr="008C47D9" w:rsidRDefault="00851ED1" w:rsidP="002C2C1A">
            <w:pPr>
              <w:rPr>
                <w:rFonts w:ascii="Cambria" w:hAnsi="Cambria" w:cs="Arial"/>
                <w:b/>
                <w:sz w:val="20"/>
                <w:szCs w:val="20"/>
              </w:rPr>
            </w:pPr>
            <w:r>
              <w:rPr>
                <w:rFonts w:ascii="Cambria" w:hAnsi="Cambria" w:cs="Arial"/>
                <w:b/>
                <w:sz w:val="20"/>
                <w:szCs w:val="20"/>
              </w:rPr>
              <w:t>Approaching</w:t>
            </w:r>
            <w:r w:rsidRPr="008C47D9">
              <w:rPr>
                <w:rFonts w:ascii="Cambria" w:hAnsi="Cambria" w:cs="Arial"/>
                <w:b/>
                <w:sz w:val="20"/>
                <w:szCs w:val="20"/>
              </w:rPr>
              <w:t xml:space="preserve"> (</w:t>
            </w:r>
            <w:r w:rsidR="006D4D49">
              <w:rPr>
                <w:rFonts w:ascii="Cambria" w:hAnsi="Cambria" w:cs="Arial"/>
                <w:b/>
                <w:sz w:val="20"/>
                <w:szCs w:val="20"/>
              </w:rPr>
              <w:t>6</w:t>
            </w:r>
            <w:r>
              <w:rPr>
                <w:rFonts w:ascii="Cambria" w:hAnsi="Cambria" w:cs="Arial"/>
                <w:b/>
                <w:sz w:val="20"/>
                <w:szCs w:val="20"/>
              </w:rPr>
              <w:t xml:space="preserve"> </w:t>
            </w:r>
            <w:r w:rsidRPr="008C47D9">
              <w:rPr>
                <w:rFonts w:ascii="Cambria" w:hAnsi="Cambria" w:cs="Arial"/>
                <w:b/>
                <w:sz w:val="20"/>
                <w:szCs w:val="20"/>
              </w:rPr>
              <w:t>pts)</w:t>
            </w:r>
          </w:p>
        </w:tc>
        <w:tc>
          <w:tcPr>
            <w:tcW w:w="2520" w:type="dxa"/>
            <w:shd w:val="clear" w:color="auto" w:fill="F2F2F2" w:themeFill="background1" w:themeFillShade="F2"/>
          </w:tcPr>
          <w:p w14:paraId="349F1078" w14:textId="425E7AD2" w:rsidR="00851ED1" w:rsidRPr="008C47D9" w:rsidRDefault="00851ED1" w:rsidP="002C2C1A">
            <w:pPr>
              <w:rPr>
                <w:rFonts w:ascii="Cambria" w:hAnsi="Cambria" w:cs="Arial"/>
                <w:b/>
                <w:sz w:val="20"/>
                <w:szCs w:val="20"/>
              </w:rPr>
            </w:pPr>
            <w:r>
              <w:rPr>
                <w:rFonts w:ascii="Cambria" w:hAnsi="Cambria" w:cs="Arial"/>
                <w:b/>
                <w:sz w:val="20"/>
                <w:szCs w:val="20"/>
              </w:rPr>
              <w:t>Needs improvement (0 points)</w:t>
            </w:r>
          </w:p>
        </w:tc>
      </w:tr>
      <w:tr w:rsidR="00851ED1" w:rsidRPr="008C47D9" w14:paraId="41C5BFE3" w14:textId="77777777" w:rsidTr="002F7D3D">
        <w:tc>
          <w:tcPr>
            <w:tcW w:w="1458" w:type="dxa"/>
            <w:shd w:val="clear" w:color="auto" w:fill="F2F2F2" w:themeFill="background1" w:themeFillShade="F2"/>
          </w:tcPr>
          <w:p w14:paraId="558AC25F" w14:textId="66E439B1" w:rsidR="00851ED1" w:rsidRPr="008C47D9" w:rsidRDefault="00851ED1" w:rsidP="002C2C1A">
            <w:pPr>
              <w:rPr>
                <w:rFonts w:ascii="Cambria" w:hAnsi="Cambria" w:cs="Arial"/>
                <w:b/>
                <w:sz w:val="20"/>
                <w:szCs w:val="20"/>
              </w:rPr>
            </w:pPr>
            <w:r>
              <w:rPr>
                <w:rFonts w:ascii="Cambria" w:hAnsi="Cambria" w:cs="Arial"/>
                <w:b/>
                <w:sz w:val="20"/>
                <w:szCs w:val="20"/>
              </w:rPr>
              <w:t xml:space="preserve">Quality of </w:t>
            </w:r>
            <w:r w:rsidR="005F5B0A">
              <w:rPr>
                <w:rFonts w:ascii="Cambria" w:hAnsi="Cambria" w:cs="Arial"/>
                <w:b/>
                <w:sz w:val="20"/>
                <w:szCs w:val="20"/>
              </w:rPr>
              <w:t>reflection</w:t>
            </w:r>
          </w:p>
        </w:tc>
        <w:tc>
          <w:tcPr>
            <w:tcW w:w="2790" w:type="dxa"/>
            <w:shd w:val="clear" w:color="auto" w:fill="auto"/>
          </w:tcPr>
          <w:p w14:paraId="6B906F34" w14:textId="77777777" w:rsidR="00851ED1" w:rsidRDefault="005F5B0A" w:rsidP="002C2C1A">
            <w:pPr>
              <w:rPr>
                <w:rFonts w:ascii="Cambria" w:hAnsi="Cambria" w:cs="Arial"/>
                <w:sz w:val="20"/>
                <w:szCs w:val="20"/>
              </w:rPr>
            </w:pPr>
            <w:r>
              <w:rPr>
                <w:rFonts w:ascii="Cambria" w:hAnsi="Cambria" w:cs="Arial"/>
                <w:sz w:val="20"/>
                <w:szCs w:val="20"/>
              </w:rPr>
              <w:t>Reflection includes</w:t>
            </w:r>
            <w:r w:rsidR="00851ED1">
              <w:rPr>
                <w:rFonts w:ascii="Cambria" w:hAnsi="Cambria" w:cs="Arial"/>
                <w:sz w:val="20"/>
                <w:szCs w:val="20"/>
              </w:rPr>
              <w:t xml:space="preserve"> well-reasoned claims based in course readings. It is evident that</w:t>
            </w:r>
            <w:r>
              <w:rPr>
                <w:rFonts w:ascii="Cambria" w:hAnsi="Cambria" w:cs="Arial"/>
                <w:sz w:val="20"/>
                <w:szCs w:val="20"/>
              </w:rPr>
              <w:t xml:space="preserve"> you are</w:t>
            </w:r>
            <w:r w:rsidR="00851ED1">
              <w:rPr>
                <w:rFonts w:ascii="Cambria" w:hAnsi="Cambria" w:cs="Arial"/>
                <w:sz w:val="20"/>
                <w:szCs w:val="20"/>
              </w:rPr>
              <w:t xml:space="preserve"> carefully reading and synthesizing important ideas. </w:t>
            </w:r>
            <w:r>
              <w:rPr>
                <w:rFonts w:ascii="Cambria" w:hAnsi="Cambria" w:cs="Arial"/>
                <w:sz w:val="20"/>
                <w:szCs w:val="20"/>
              </w:rPr>
              <w:t xml:space="preserve"> You identify takeaways for your own professional practice and/or name important questions or tensions that persist. </w:t>
            </w:r>
          </w:p>
          <w:p w14:paraId="474F93F2" w14:textId="7C769072" w:rsidR="005F5B0A" w:rsidRPr="008C47D9" w:rsidRDefault="005F5B0A" w:rsidP="002C2C1A">
            <w:pPr>
              <w:rPr>
                <w:rFonts w:ascii="Cambria" w:hAnsi="Cambria" w:cs="Arial"/>
                <w:sz w:val="20"/>
                <w:szCs w:val="20"/>
              </w:rPr>
            </w:pPr>
          </w:p>
        </w:tc>
        <w:tc>
          <w:tcPr>
            <w:tcW w:w="2700" w:type="dxa"/>
            <w:shd w:val="clear" w:color="auto" w:fill="auto"/>
          </w:tcPr>
          <w:p w14:paraId="52EB9829" w14:textId="48F72D35" w:rsidR="00851ED1" w:rsidRPr="008C47D9" w:rsidRDefault="005F5B0A" w:rsidP="00851ED1">
            <w:pPr>
              <w:rPr>
                <w:rFonts w:ascii="Cambria" w:hAnsi="Cambria" w:cs="Arial"/>
                <w:sz w:val="20"/>
                <w:szCs w:val="20"/>
              </w:rPr>
            </w:pPr>
            <w:r>
              <w:rPr>
                <w:rFonts w:ascii="Cambria" w:hAnsi="Cambria" w:cs="Arial"/>
                <w:sz w:val="20"/>
                <w:szCs w:val="20"/>
              </w:rPr>
              <w:t>Reflection includes</w:t>
            </w:r>
            <w:r w:rsidR="00851ED1">
              <w:rPr>
                <w:rFonts w:ascii="Cambria" w:hAnsi="Cambria" w:cs="Arial"/>
                <w:sz w:val="20"/>
                <w:szCs w:val="20"/>
              </w:rPr>
              <w:t xml:space="preserve"> ideas</w:t>
            </w:r>
            <w:r>
              <w:rPr>
                <w:rFonts w:ascii="Cambria" w:hAnsi="Cambria" w:cs="Arial"/>
                <w:sz w:val="20"/>
                <w:szCs w:val="20"/>
              </w:rPr>
              <w:t xml:space="preserve"> related to</w:t>
            </w:r>
            <w:r w:rsidR="00851ED1">
              <w:rPr>
                <w:rFonts w:ascii="Cambria" w:hAnsi="Cambria" w:cs="Arial"/>
                <w:sz w:val="20"/>
                <w:szCs w:val="20"/>
              </w:rPr>
              <w:t xml:space="preserve"> course readings.  It appears that </w:t>
            </w:r>
            <w:r>
              <w:rPr>
                <w:rFonts w:ascii="Cambria" w:hAnsi="Cambria" w:cs="Arial"/>
                <w:sz w:val="20"/>
                <w:szCs w:val="20"/>
              </w:rPr>
              <w:t>you</w:t>
            </w:r>
            <w:r w:rsidR="00851ED1">
              <w:rPr>
                <w:rFonts w:ascii="Cambria" w:hAnsi="Cambria" w:cs="Arial"/>
                <w:sz w:val="20"/>
                <w:szCs w:val="20"/>
              </w:rPr>
              <w:t xml:space="preserve"> ha</w:t>
            </w:r>
            <w:r>
              <w:rPr>
                <w:rFonts w:ascii="Cambria" w:hAnsi="Cambria" w:cs="Arial"/>
                <w:sz w:val="20"/>
                <w:szCs w:val="20"/>
              </w:rPr>
              <w:t>ve</w:t>
            </w:r>
            <w:r w:rsidR="00851ED1">
              <w:rPr>
                <w:rFonts w:ascii="Cambria" w:hAnsi="Cambria" w:cs="Arial"/>
                <w:sz w:val="20"/>
                <w:szCs w:val="20"/>
              </w:rPr>
              <w:t xml:space="preserve"> not read as carefully because the </w:t>
            </w:r>
            <w:r>
              <w:rPr>
                <w:rFonts w:ascii="Cambria" w:hAnsi="Cambria" w:cs="Arial"/>
                <w:sz w:val="20"/>
                <w:szCs w:val="20"/>
              </w:rPr>
              <w:t>reflection</w:t>
            </w:r>
            <w:r w:rsidR="00851ED1">
              <w:rPr>
                <w:rFonts w:ascii="Cambria" w:hAnsi="Cambria" w:cs="Arial"/>
                <w:sz w:val="20"/>
                <w:szCs w:val="20"/>
              </w:rPr>
              <w:t xml:space="preserve"> mostly summarizes content, it leans too heavily on direct quotations, and/or it does not </w:t>
            </w:r>
            <w:r>
              <w:rPr>
                <w:rFonts w:ascii="Cambria" w:hAnsi="Cambria" w:cs="Arial"/>
                <w:sz w:val="20"/>
                <w:szCs w:val="20"/>
              </w:rPr>
              <w:t>engage deeply with the ideas</w:t>
            </w:r>
            <w:r w:rsidR="00851ED1">
              <w:rPr>
                <w:rFonts w:ascii="Cambria" w:hAnsi="Cambria" w:cs="Arial"/>
                <w:sz w:val="20"/>
                <w:szCs w:val="20"/>
              </w:rPr>
              <w:t xml:space="preserve">. </w:t>
            </w:r>
          </w:p>
        </w:tc>
        <w:tc>
          <w:tcPr>
            <w:tcW w:w="2520" w:type="dxa"/>
          </w:tcPr>
          <w:p w14:paraId="3339304A" w14:textId="310C3A1E" w:rsidR="00851ED1" w:rsidRPr="008C47D9" w:rsidRDefault="005F5B0A" w:rsidP="00851ED1">
            <w:pPr>
              <w:rPr>
                <w:rFonts w:ascii="Cambria" w:hAnsi="Cambria" w:cs="Arial"/>
                <w:sz w:val="20"/>
                <w:szCs w:val="20"/>
              </w:rPr>
            </w:pPr>
            <w:r>
              <w:rPr>
                <w:rFonts w:ascii="Cambria" w:hAnsi="Cambria" w:cs="Arial"/>
                <w:sz w:val="20"/>
                <w:szCs w:val="20"/>
              </w:rPr>
              <w:t>Reflection</w:t>
            </w:r>
            <w:r w:rsidR="00851ED1">
              <w:rPr>
                <w:rFonts w:ascii="Cambria" w:hAnsi="Cambria" w:cs="Arial"/>
                <w:sz w:val="20"/>
                <w:szCs w:val="20"/>
              </w:rPr>
              <w:t xml:space="preserve"> does not engage with ideas from readings or is not completed on time.</w:t>
            </w:r>
          </w:p>
        </w:tc>
      </w:tr>
    </w:tbl>
    <w:p w14:paraId="2EAB122C"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p>
    <w:p w14:paraId="2DC996F0"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p>
    <w:p w14:paraId="2E6FBE65" w14:textId="1F2FBC2B" w:rsidR="007840A9" w:rsidRDefault="007840A9"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p>
    <w:p w14:paraId="4EB69B1E" w14:textId="77777777" w:rsidR="007840A9" w:rsidRDefault="007840A9"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p>
    <w:p w14:paraId="47A80012" w14:textId="77777777" w:rsidR="007840A9" w:rsidRDefault="007840A9"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p>
    <w:p w14:paraId="0B3D2239" w14:textId="77777777" w:rsidR="007840A9" w:rsidRDefault="007840A9"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p>
    <w:p w14:paraId="6AF3E1EF" w14:textId="77777777" w:rsidR="007840A9" w:rsidRDefault="007840A9"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p>
    <w:p w14:paraId="2017F7EA" w14:textId="77777777" w:rsidR="007840A9" w:rsidRDefault="007840A9"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p>
    <w:p w14:paraId="40C31DF3" w14:textId="77777777" w:rsidR="007840A9" w:rsidRDefault="007840A9"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p>
    <w:p w14:paraId="36E84221" w14:textId="4507C2ED" w:rsidR="00DE6C34" w:rsidRDefault="007840A9" w:rsidP="005E2D12">
      <w:pPr>
        <w:jc w:val="center"/>
        <w:rPr>
          <w:rFonts w:ascii="Times New Roman" w:hAnsi="Times New Roman"/>
          <w:b/>
          <w:sz w:val="23"/>
          <w:szCs w:val="23"/>
        </w:rPr>
      </w:pPr>
      <w:r>
        <w:rPr>
          <w:rFonts w:ascii="Times New Roman" w:hAnsi="Times New Roman"/>
          <w:b/>
          <w:sz w:val="23"/>
          <w:szCs w:val="23"/>
        </w:rPr>
        <w:br w:type="page"/>
      </w:r>
      <w:r w:rsidR="00B24022">
        <w:rPr>
          <w:rFonts w:ascii="Times New Roman" w:hAnsi="Times New Roman"/>
          <w:b/>
          <w:sz w:val="23"/>
          <w:szCs w:val="23"/>
        </w:rPr>
        <w:lastRenderedPageBreak/>
        <w:t xml:space="preserve">Small Group </w:t>
      </w:r>
      <w:r w:rsidR="00927A4C">
        <w:rPr>
          <w:rFonts w:ascii="Times New Roman" w:hAnsi="Times New Roman"/>
          <w:b/>
          <w:sz w:val="23"/>
          <w:szCs w:val="23"/>
        </w:rPr>
        <w:t>Work</w:t>
      </w:r>
      <w:r w:rsidR="00B24022">
        <w:rPr>
          <w:rFonts w:ascii="Times New Roman" w:hAnsi="Times New Roman"/>
          <w:b/>
          <w:sz w:val="23"/>
          <w:szCs w:val="23"/>
        </w:rPr>
        <w:t xml:space="preserve"> and Graphic Organizer</w:t>
      </w:r>
    </w:p>
    <w:p w14:paraId="4C22F992" w14:textId="74CD31D3" w:rsidR="00DE6C34" w:rsidRDefault="00DE6C34"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p>
    <w:p w14:paraId="36E42125" w14:textId="4EDC1A81" w:rsidR="00DE6C34" w:rsidRDefault="00DE6C34" w:rsidP="00DE6C34">
      <w:pPr>
        <w:rPr>
          <w:rFonts w:ascii="Times New Roman" w:hAnsi="Times New Roman" w:cs="Times New Roman"/>
          <w:sz w:val="23"/>
          <w:szCs w:val="23"/>
        </w:rPr>
      </w:pPr>
      <w:r w:rsidRPr="00053842">
        <w:rPr>
          <w:rFonts w:ascii="Times New Roman" w:hAnsi="Times New Roman"/>
          <w:bCs/>
          <w:sz w:val="23"/>
          <w:szCs w:val="23"/>
        </w:rPr>
        <w:t xml:space="preserve">During weeks 2-3 of the course, you will </w:t>
      </w:r>
      <w:r w:rsidRPr="008A1F38">
        <w:rPr>
          <w:rFonts w:ascii="Times New Roman" w:hAnsi="Times New Roman" w:cs="Times New Roman"/>
          <w:sz w:val="23"/>
          <w:szCs w:val="23"/>
        </w:rPr>
        <w:t xml:space="preserve">deeply explore the literacy practices and </w:t>
      </w:r>
      <w:r>
        <w:rPr>
          <w:rFonts w:ascii="Times New Roman" w:hAnsi="Times New Roman" w:cs="Times New Roman"/>
          <w:sz w:val="23"/>
          <w:szCs w:val="23"/>
        </w:rPr>
        <w:t xml:space="preserve">teaching approaches of an academic </w:t>
      </w:r>
      <w:r w:rsidRPr="008A1F38">
        <w:rPr>
          <w:rFonts w:ascii="Times New Roman" w:hAnsi="Times New Roman" w:cs="Times New Roman"/>
          <w:sz w:val="23"/>
          <w:szCs w:val="23"/>
        </w:rPr>
        <w:t xml:space="preserve">discipline of your choosing.  </w:t>
      </w:r>
      <w:r>
        <w:rPr>
          <w:rFonts w:ascii="Times New Roman" w:hAnsi="Times New Roman" w:cs="Times New Roman"/>
          <w:sz w:val="23"/>
          <w:szCs w:val="23"/>
        </w:rPr>
        <w:t xml:space="preserve">You can choose mathematics, literature, </w:t>
      </w:r>
      <w:r w:rsidR="00053842">
        <w:rPr>
          <w:rFonts w:ascii="Times New Roman" w:hAnsi="Times New Roman" w:cs="Times New Roman"/>
          <w:sz w:val="23"/>
          <w:szCs w:val="23"/>
        </w:rPr>
        <w:t xml:space="preserve">one of </w:t>
      </w:r>
      <w:r>
        <w:rPr>
          <w:rFonts w:ascii="Times New Roman" w:hAnsi="Times New Roman" w:cs="Times New Roman"/>
          <w:sz w:val="23"/>
          <w:szCs w:val="23"/>
        </w:rPr>
        <w:t>the natural sciences</w:t>
      </w:r>
      <w:r w:rsidR="00053842">
        <w:rPr>
          <w:rFonts w:ascii="Times New Roman" w:hAnsi="Times New Roman" w:cs="Times New Roman"/>
          <w:sz w:val="23"/>
          <w:szCs w:val="23"/>
        </w:rPr>
        <w:t xml:space="preserve"> (e.g., biology)</w:t>
      </w:r>
      <w:r>
        <w:rPr>
          <w:rFonts w:ascii="Times New Roman" w:hAnsi="Times New Roman" w:cs="Times New Roman"/>
          <w:sz w:val="23"/>
          <w:szCs w:val="23"/>
        </w:rPr>
        <w:t xml:space="preserve">, </w:t>
      </w:r>
      <w:r w:rsidR="00053842">
        <w:rPr>
          <w:rFonts w:ascii="Times New Roman" w:hAnsi="Times New Roman" w:cs="Times New Roman"/>
          <w:sz w:val="23"/>
          <w:szCs w:val="23"/>
        </w:rPr>
        <w:t xml:space="preserve">one of </w:t>
      </w:r>
      <w:r>
        <w:rPr>
          <w:rFonts w:ascii="Times New Roman" w:hAnsi="Times New Roman" w:cs="Times New Roman"/>
          <w:sz w:val="23"/>
          <w:szCs w:val="23"/>
        </w:rPr>
        <w:t>the social sciences</w:t>
      </w:r>
      <w:r w:rsidR="00053842">
        <w:rPr>
          <w:rFonts w:ascii="Times New Roman" w:hAnsi="Times New Roman" w:cs="Times New Roman"/>
          <w:sz w:val="23"/>
          <w:szCs w:val="23"/>
        </w:rPr>
        <w:t xml:space="preserve"> (e.g., history)</w:t>
      </w:r>
      <w:r>
        <w:rPr>
          <w:rFonts w:ascii="Times New Roman" w:hAnsi="Times New Roman" w:cs="Times New Roman"/>
          <w:sz w:val="23"/>
          <w:szCs w:val="23"/>
        </w:rPr>
        <w:t>, or a discipline that is aligned with school electives</w:t>
      </w:r>
      <w:r w:rsidR="00053842">
        <w:rPr>
          <w:rFonts w:ascii="Times New Roman" w:hAnsi="Times New Roman" w:cs="Times New Roman"/>
          <w:sz w:val="23"/>
          <w:szCs w:val="23"/>
        </w:rPr>
        <w:t xml:space="preserve"> (e.g.,</w:t>
      </w:r>
      <w:r>
        <w:rPr>
          <w:rFonts w:ascii="Times New Roman" w:hAnsi="Times New Roman" w:cs="Times New Roman"/>
          <w:sz w:val="23"/>
          <w:szCs w:val="23"/>
        </w:rPr>
        <w:t xml:space="preserve"> music</w:t>
      </w:r>
      <w:r w:rsidR="00053842">
        <w:rPr>
          <w:rFonts w:ascii="Times New Roman" w:hAnsi="Times New Roman" w:cs="Times New Roman"/>
          <w:sz w:val="23"/>
          <w:szCs w:val="23"/>
        </w:rPr>
        <w:t>,</w:t>
      </w:r>
      <w:r>
        <w:rPr>
          <w:rFonts w:ascii="Times New Roman" w:hAnsi="Times New Roman" w:cs="Times New Roman"/>
          <w:sz w:val="23"/>
          <w:szCs w:val="23"/>
        </w:rPr>
        <w:t xml:space="preserve"> theater</w:t>
      </w:r>
      <w:r w:rsidR="00053842">
        <w:rPr>
          <w:rFonts w:ascii="Times New Roman" w:hAnsi="Times New Roman" w:cs="Times New Roman"/>
          <w:sz w:val="23"/>
          <w:szCs w:val="23"/>
        </w:rPr>
        <w:t>)</w:t>
      </w:r>
      <w:r w:rsidR="00660A6E">
        <w:rPr>
          <w:rFonts w:ascii="Times New Roman" w:hAnsi="Times New Roman" w:cs="Times New Roman"/>
          <w:sz w:val="23"/>
          <w:szCs w:val="23"/>
        </w:rPr>
        <w:t>.</w:t>
      </w:r>
    </w:p>
    <w:p w14:paraId="68D86128" w14:textId="349FE8BF" w:rsidR="00DE6C34" w:rsidRDefault="00DE6C34" w:rsidP="00DE6C34">
      <w:pPr>
        <w:rPr>
          <w:rFonts w:ascii="Times New Roman" w:hAnsi="Times New Roman" w:cs="Times New Roman"/>
          <w:sz w:val="23"/>
          <w:szCs w:val="23"/>
        </w:rPr>
      </w:pPr>
    </w:p>
    <w:p w14:paraId="17460F3F" w14:textId="77777777" w:rsidR="005E2D12" w:rsidRDefault="00A415AE" w:rsidP="00DE6C34">
      <w:pPr>
        <w:rPr>
          <w:rFonts w:ascii="Times New Roman" w:hAnsi="Times New Roman" w:cs="Times New Roman"/>
          <w:sz w:val="23"/>
          <w:szCs w:val="23"/>
        </w:rPr>
      </w:pPr>
      <w:r>
        <w:rPr>
          <w:rFonts w:ascii="Times New Roman" w:hAnsi="Times New Roman" w:cs="Times New Roman"/>
          <w:sz w:val="23"/>
          <w:szCs w:val="23"/>
        </w:rPr>
        <w:t xml:space="preserve">Read and consider the ideas for your discipline. Then, use </w:t>
      </w:r>
      <w:r w:rsidR="00DE6C34" w:rsidRPr="008A1F38">
        <w:rPr>
          <w:rFonts w:ascii="Times New Roman" w:hAnsi="Times New Roman" w:cs="Times New Roman"/>
          <w:sz w:val="23"/>
          <w:szCs w:val="23"/>
        </w:rPr>
        <w:t>the readings to complete the graphic organizer template</w:t>
      </w:r>
      <w:r w:rsidR="005E2D12">
        <w:rPr>
          <w:rFonts w:ascii="Times New Roman" w:hAnsi="Times New Roman" w:cs="Times New Roman"/>
          <w:sz w:val="23"/>
          <w:szCs w:val="23"/>
        </w:rPr>
        <w:t xml:space="preserve">. </w:t>
      </w:r>
      <w:r w:rsidR="00DE6C34" w:rsidRPr="008A1F38">
        <w:rPr>
          <w:rFonts w:ascii="Times New Roman" w:hAnsi="Times New Roman" w:cs="Times New Roman"/>
          <w:sz w:val="23"/>
          <w:szCs w:val="23"/>
        </w:rPr>
        <w:t>Be sure to cite the readings you are drawing upon as a part of your work.</w:t>
      </w:r>
      <w:r>
        <w:rPr>
          <w:rFonts w:ascii="Times New Roman" w:hAnsi="Times New Roman" w:cs="Times New Roman"/>
          <w:sz w:val="23"/>
          <w:szCs w:val="23"/>
        </w:rPr>
        <w:t xml:space="preserve"> </w:t>
      </w:r>
    </w:p>
    <w:p w14:paraId="6DC0435E" w14:textId="77777777" w:rsidR="005E2D12" w:rsidRDefault="005E2D12" w:rsidP="00DE6C34">
      <w:pPr>
        <w:rPr>
          <w:rFonts w:ascii="Times New Roman" w:hAnsi="Times New Roman" w:cs="Times New Roman"/>
          <w:sz w:val="23"/>
          <w:szCs w:val="23"/>
        </w:rPr>
      </w:pPr>
    </w:p>
    <w:p w14:paraId="7EFD590B" w14:textId="1D455481" w:rsidR="00DE6C34" w:rsidRPr="005E2D12" w:rsidRDefault="005E2D12" w:rsidP="005E2D12">
      <w:pPr>
        <w:rPr>
          <w:rFonts w:ascii="Times New Roman" w:hAnsi="Times New Roman" w:cs="Times New Roman"/>
          <w:sz w:val="23"/>
          <w:szCs w:val="23"/>
        </w:rPr>
      </w:pPr>
      <w:r>
        <w:rPr>
          <w:rFonts w:ascii="Times New Roman" w:hAnsi="Times New Roman" w:cs="Times New Roman"/>
          <w:sz w:val="23"/>
          <w:szCs w:val="23"/>
        </w:rPr>
        <w:t>To support your thinking, you will be grouped with others in class who are interested in a similar discipline and engaged in the same readings. As a small group, you will discuss the ideas together in an online discussion forum. The conversation can be used as part of your graphic organizer.</w:t>
      </w:r>
      <w:r w:rsidR="005E52AF">
        <w:rPr>
          <w:rFonts w:ascii="Times New Roman" w:hAnsi="Times New Roman" w:cs="Times New Roman"/>
          <w:sz w:val="23"/>
          <w:szCs w:val="23"/>
        </w:rPr>
        <w:t xml:space="preserve">  </w:t>
      </w:r>
      <w:r w:rsidR="005C3163">
        <w:rPr>
          <w:rFonts w:ascii="Times New Roman" w:hAnsi="Times New Roman" w:cs="Times New Roman"/>
          <w:sz w:val="23"/>
          <w:szCs w:val="23"/>
        </w:rPr>
        <w:t>Ultimately, each individual person should complete the table</w:t>
      </w:r>
      <w:r>
        <w:rPr>
          <w:rFonts w:ascii="Times New Roman" w:hAnsi="Times New Roman" w:cs="Times New Roman"/>
          <w:sz w:val="23"/>
          <w:szCs w:val="23"/>
        </w:rPr>
        <w:t>s below</w:t>
      </w:r>
      <w:r w:rsidR="005C3163">
        <w:rPr>
          <w:rFonts w:ascii="Times New Roman" w:hAnsi="Times New Roman" w:cs="Times New Roman"/>
          <w:sz w:val="23"/>
          <w:szCs w:val="23"/>
        </w:rPr>
        <w:t xml:space="preserve"> in their own words and submit an individual submission. </w:t>
      </w:r>
    </w:p>
    <w:p w14:paraId="2A1555C8" w14:textId="0F88B453" w:rsidR="00DE6C34" w:rsidRDefault="00DE6C34" w:rsidP="00DE6C34">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p>
    <w:p w14:paraId="335EAB06" w14:textId="47F6AD6C" w:rsidR="005C3163" w:rsidRDefault="005C3163" w:rsidP="005C3163">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r>
        <w:rPr>
          <w:rFonts w:ascii="Times New Roman" w:hAnsi="Times New Roman"/>
          <w:b/>
          <w:sz w:val="23"/>
          <w:szCs w:val="23"/>
        </w:rPr>
        <w:t>Graphic Organizer</w:t>
      </w:r>
    </w:p>
    <w:p w14:paraId="51D3C6D1" w14:textId="77777777" w:rsidR="005C3163" w:rsidRPr="008A1F38" w:rsidRDefault="005C3163" w:rsidP="005C3163">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cs="Times New Roman"/>
          <w:sz w:val="23"/>
          <w:szCs w:val="23"/>
        </w:rPr>
      </w:pPr>
    </w:p>
    <w:p w14:paraId="447F1E43" w14:textId="77777777" w:rsidR="005C3163" w:rsidRPr="008D34A4" w:rsidRDefault="005C3163" w:rsidP="005C3163">
      <w:pPr>
        <w:rPr>
          <w:rFonts w:ascii="Times New Roman" w:hAnsi="Times New Roman" w:cs="Times New Roman"/>
          <w:sz w:val="23"/>
          <w:szCs w:val="23"/>
        </w:rPr>
      </w:pPr>
      <w:r w:rsidRPr="008D34A4">
        <w:rPr>
          <w:rFonts w:ascii="Times New Roman" w:hAnsi="Times New Roman" w:cs="Times New Roman"/>
          <w:sz w:val="23"/>
          <w:szCs w:val="23"/>
        </w:rPr>
        <w:t>My focal discipline is: ____________________________</w:t>
      </w:r>
    </w:p>
    <w:p w14:paraId="5BB8BE1D" w14:textId="77777777" w:rsidR="005C3163" w:rsidRPr="008D34A4" w:rsidRDefault="005C3163" w:rsidP="005C3163">
      <w:pPr>
        <w:rPr>
          <w:rFonts w:ascii="Times New Roman" w:hAnsi="Times New Roman" w:cs="Times New Roman"/>
          <w:sz w:val="23"/>
          <w:szCs w:val="23"/>
        </w:rPr>
      </w:pPr>
    </w:p>
    <w:p w14:paraId="59624D34" w14:textId="77777777" w:rsidR="005C3163" w:rsidRPr="005E52AF" w:rsidRDefault="005C3163" w:rsidP="005C3163">
      <w:pPr>
        <w:rPr>
          <w:rFonts w:ascii="Times New Roman" w:hAnsi="Times New Roman" w:cs="Times New Roman"/>
          <w:b/>
          <w:bCs/>
          <w:sz w:val="23"/>
          <w:szCs w:val="23"/>
        </w:rPr>
      </w:pPr>
      <w:r w:rsidRPr="005E52AF">
        <w:rPr>
          <w:rFonts w:ascii="Times New Roman" w:hAnsi="Times New Roman" w:cs="Times New Roman"/>
          <w:b/>
          <w:bCs/>
          <w:sz w:val="23"/>
          <w:szCs w:val="23"/>
        </w:rPr>
        <w:t>Disciplinary Literacy in My Focal Discipline</w:t>
      </w:r>
    </w:p>
    <w:tbl>
      <w:tblPr>
        <w:tblStyle w:val="TableGrid"/>
        <w:tblW w:w="0" w:type="auto"/>
        <w:tblLook w:val="04A0" w:firstRow="1" w:lastRow="0" w:firstColumn="1" w:lastColumn="0" w:noHBand="0" w:noVBand="1"/>
      </w:tblPr>
      <w:tblGrid>
        <w:gridCol w:w="3475"/>
        <w:gridCol w:w="3114"/>
        <w:gridCol w:w="2761"/>
      </w:tblGrid>
      <w:tr w:rsidR="005C3163" w:rsidRPr="008A1F38" w14:paraId="0CDCD5A8" w14:textId="77777777" w:rsidTr="005637C1">
        <w:tc>
          <w:tcPr>
            <w:tcW w:w="3528" w:type="dxa"/>
            <w:shd w:val="clear" w:color="auto" w:fill="D9D9D9" w:themeFill="background1" w:themeFillShade="D9"/>
          </w:tcPr>
          <w:p w14:paraId="2B38A899" w14:textId="3D239847" w:rsidR="005C3163" w:rsidRPr="008D34A4" w:rsidRDefault="005C3163" w:rsidP="005637C1">
            <w:pPr>
              <w:rPr>
                <w:rFonts w:ascii="Times New Roman" w:hAnsi="Times New Roman" w:cs="Times New Roman"/>
                <w:sz w:val="23"/>
                <w:szCs w:val="23"/>
              </w:rPr>
            </w:pPr>
            <w:r w:rsidRPr="008D34A4">
              <w:rPr>
                <w:rFonts w:ascii="Times New Roman" w:hAnsi="Times New Roman" w:cs="Times New Roman"/>
                <w:sz w:val="23"/>
                <w:szCs w:val="23"/>
              </w:rPr>
              <w:t xml:space="preserve">Types of </w:t>
            </w:r>
            <w:r w:rsidRPr="009838E3">
              <w:rPr>
                <w:rFonts w:ascii="Times New Roman" w:hAnsi="Times New Roman" w:cs="Times New Roman"/>
                <w:b/>
                <w:bCs/>
                <w:sz w:val="23"/>
                <w:szCs w:val="23"/>
              </w:rPr>
              <w:t>questions</w:t>
            </w:r>
            <w:r>
              <w:rPr>
                <w:rFonts w:ascii="Times New Roman" w:hAnsi="Times New Roman" w:cs="Times New Roman"/>
                <w:sz w:val="23"/>
                <w:szCs w:val="23"/>
              </w:rPr>
              <w:t xml:space="preserve"> that drive </w:t>
            </w:r>
            <w:r w:rsidR="009838E3">
              <w:rPr>
                <w:rFonts w:ascii="Times New Roman" w:hAnsi="Times New Roman" w:cs="Times New Roman"/>
                <w:sz w:val="23"/>
                <w:szCs w:val="23"/>
              </w:rPr>
              <w:t xml:space="preserve">the </w:t>
            </w:r>
            <w:r>
              <w:rPr>
                <w:rFonts w:ascii="Times New Roman" w:hAnsi="Times New Roman" w:cs="Times New Roman"/>
                <w:sz w:val="23"/>
                <w:szCs w:val="23"/>
              </w:rPr>
              <w:t xml:space="preserve">disciplinary </w:t>
            </w:r>
            <w:r w:rsidR="003B0980">
              <w:rPr>
                <w:rFonts w:ascii="Times New Roman" w:hAnsi="Times New Roman" w:cs="Times New Roman"/>
                <w:sz w:val="23"/>
                <w:szCs w:val="23"/>
              </w:rPr>
              <w:t>inquiry</w:t>
            </w:r>
            <w:r w:rsidR="009838E3">
              <w:rPr>
                <w:rFonts w:ascii="Times New Roman" w:hAnsi="Times New Roman" w:cs="Times New Roman"/>
                <w:sz w:val="23"/>
                <w:szCs w:val="23"/>
              </w:rPr>
              <w:t xml:space="preserve"> of adult</w:t>
            </w:r>
            <w:r w:rsidR="00FA6F24">
              <w:rPr>
                <w:rFonts w:ascii="Times New Roman" w:hAnsi="Times New Roman" w:cs="Times New Roman"/>
                <w:sz w:val="23"/>
                <w:szCs w:val="23"/>
              </w:rPr>
              <w:t xml:space="preserve"> professional</w:t>
            </w:r>
            <w:r w:rsidR="009838E3">
              <w:rPr>
                <w:rFonts w:ascii="Times New Roman" w:hAnsi="Times New Roman" w:cs="Times New Roman"/>
                <w:sz w:val="23"/>
                <w:szCs w:val="23"/>
              </w:rPr>
              <w:t>s</w:t>
            </w:r>
          </w:p>
        </w:tc>
        <w:tc>
          <w:tcPr>
            <w:tcW w:w="3150" w:type="dxa"/>
            <w:shd w:val="clear" w:color="auto" w:fill="D9D9D9" w:themeFill="background1" w:themeFillShade="D9"/>
          </w:tcPr>
          <w:p w14:paraId="37A8ADDB" w14:textId="5D1BA108" w:rsidR="005C3163" w:rsidRPr="008D34A4" w:rsidRDefault="005C3163" w:rsidP="005637C1">
            <w:pPr>
              <w:rPr>
                <w:rFonts w:ascii="Times New Roman" w:hAnsi="Times New Roman" w:cs="Times New Roman"/>
                <w:sz w:val="23"/>
                <w:szCs w:val="23"/>
              </w:rPr>
            </w:pPr>
            <w:r w:rsidRPr="009838E3">
              <w:rPr>
                <w:rFonts w:ascii="Times New Roman" w:hAnsi="Times New Roman" w:cs="Times New Roman"/>
                <w:sz w:val="23"/>
                <w:szCs w:val="23"/>
              </w:rPr>
              <w:t>Ways of pursuing</w:t>
            </w:r>
            <w:r>
              <w:rPr>
                <w:rFonts w:ascii="Times New Roman" w:hAnsi="Times New Roman" w:cs="Times New Roman"/>
                <w:sz w:val="23"/>
                <w:szCs w:val="23"/>
              </w:rPr>
              <w:t xml:space="preserve"> questions </w:t>
            </w:r>
            <w:r w:rsidR="009838E3">
              <w:rPr>
                <w:rFonts w:ascii="Times New Roman" w:hAnsi="Times New Roman" w:cs="Times New Roman"/>
                <w:sz w:val="23"/>
                <w:szCs w:val="23"/>
              </w:rPr>
              <w:t>that adult</w:t>
            </w:r>
            <w:r w:rsidR="00FA6F24">
              <w:rPr>
                <w:rFonts w:ascii="Times New Roman" w:hAnsi="Times New Roman" w:cs="Times New Roman"/>
                <w:sz w:val="23"/>
                <w:szCs w:val="23"/>
              </w:rPr>
              <w:t xml:space="preserve"> professional</w:t>
            </w:r>
            <w:r w:rsidR="009838E3">
              <w:rPr>
                <w:rFonts w:ascii="Times New Roman" w:hAnsi="Times New Roman" w:cs="Times New Roman"/>
                <w:sz w:val="23"/>
                <w:szCs w:val="23"/>
              </w:rPr>
              <w:t xml:space="preserve">s use </w:t>
            </w:r>
            <w:r>
              <w:rPr>
                <w:rFonts w:ascii="Times New Roman" w:hAnsi="Times New Roman" w:cs="Times New Roman"/>
                <w:sz w:val="23"/>
                <w:szCs w:val="23"/>
              </w:rPr>
              <w:t xml:space="preserve">(how do disciplinarians </w:t>
            </w:r>
            <w:r w:rsidR="009838E3" w:rsidRPr="009838E3">
              <w:rPr>
                <w:rFonts w:ascii="Times New Roman" w:hAnsi="Times New Roman" w:cs="Times New Roman"/>
                <w:b/>
                <w:bCs/>
                <w:sz w:val="23"/>
                <w:szCs w:val="23"/>
              </w:rPr>
              <w:t xml:space="preserve">conduct </w:t>
            </w:r>
            <w:r w:rsidRPr="009838E3">
              <w:rPr>
                <w:rFonts w:ascii="Times New Roman" w:hAnsi="Times New Roman" w:cs="Times New Roman"/>
                <w:b/>
                <w:bCs/>
                <w:sz w:val="23"/>
                <w:szCs w:val="23"/>
              </w:rPr>
              <w:t>investigat</w:t>
            </w:r>
            <w:r w:rsidR="009838E3" w:rsidRPr="009838E3">
              <w:rPr>
                <w:rFonts w:ascii="Times New Roman" w:hAnsi="Times New Roman" w:cs="Times New Roman"/>
                <w:b/>
                <w:bCs/>
                <w:sz w:val="23"/>
                <w:szCs w:val="23"/>
              </w:rPr>
              <w:t>ions</w:t>
            </w:r>
            <w:r>
              <w:rPr>
                <w:rFonts w:ascii="Times New Roman" w:hAnsi="Times New Roman" w:cs="Times New Roman"/>
                <w:sz w:val="23"/>
                <w:szCs w:val="23"/>
              </w:rPr>
              <w:t>?)</w:t>
            </w:r>
          </w:p>
        </w:tc>
        <w:tc>
          <w:tcPr>
            <w:tcW w:w="2790" w:type="dxa"/>
            <w:shd w:val="clear" w:color="auto" w:fill="D9D9D9" w:themeFill="background1" w:themeFillShade="D9"/>
          </w:tcPr>
          <w:p w14:paraId="5D226DD8" w14:textId="5CD84BD3" w:rsidR="005C3163" w:rsidRPr="008D34A4" w:rsidRDefault="005C3163" w:rsidP="005637C1">
            <w:pPr>
              <w:rPr>
                <w:rFonts w:ascii="Times New Roman" w:hAnsi="Times New Roman" w:cs="Times New Roman"/>
                <w:sz w:val="23"/>
                <w:szCs w:val="23"/>
              </w:rPr>
            </w:pPr>
            <w:r w:rsidRPr="009838E3">
              <w:rPr>
                <w:rFonts w:ascii="Times New Roman" w:hAnsi="Times New Roman" w:cs="Times New Roman"/>
                <w:sz w:val="23"/>
                <w:szCs w:val="23"/>
              </w:rPr>
              <w:t>Ways of communicating</w:t>
            </w:r>
            <w:r>
              <w:rPr>
                <w:rFonts w:ascii="Times New Roman" w:hAnsi="Times New Roman" w:cs="Times New Roman"/>
                <w:sz w:val="23"/>
                <w:szCs w:val="23"/>
              </w:rPr>
              <w:t xml:space="preserve"> </w:t>
            </w:r>
            <w:r w:rsidR="009838E3">
              <w:rPr>
                <w:rFonts w:ascii="Times New Roman" w:hAnsi="Times New Roman" w:cs="Times New Roman"/>
                <w:sz w:val="23"/>
                <w:szCs w:val="23"/>
              </w:rPr>
              <w:t>that adult</w:t>
            </w:r>
            <w:r w:rsidR="00FA6F24">
              <w:rPr>
                <w:rFonts w:ascii="Times New Roman" w:hAnsi="Times New Roman" w:cs="Times New Roman"/>
                <w:sz w:val="23"/>
                <w:szCs w:val="23"/>
              </w:rPr>
              <w:t xml:space="preserve"> professional</w:t>
            </w:r>
            <w:r w:rsidR="009838E3">
              <w:rPr>
                <w:rFonts w:ascii="Times New Roman" w:hAnsi="Times New Roman" w:cs="Times New Roman"/>
                <w:sz w:val="23"/>
                <w:szCs w:val="23"/>
              </w:rPr>
              <w:t xml:space="preserve">s use </w:t>
            </w:r>
            <w:r>
              <w:rPr>
                <w:rFonts w:ascii="Times New Roman" w:hAnsi="Times New Roman" w:cs="Times New Roman"/>
                <w:sz w:val="23"/>
                <w:szCs w:val="23"/>
              </w:rPr>
              <w:t xml:space="preserve">(what are </w:t>
            </w:r>
            <w:r w:rsidRPr="009838E3">
              <w:rPr>
                <w:rFonts w:ascii="Times New Roman" w:hAnsi="Times New Roman" w:cs="Times New Roman"/>
                <w:b/>
                <w:bCs/>
                <w:sz w:val="23"/>
                <w:szCs w:val="23"/>
              </w:rPr>
              <w:t>literacy practices</w:t>
            </w:r>
            <w:r>
              <w:rPr>
                <w:rFonts w:ascii="Times New Roman" w:hAnsi="Times New Roman" w:cs="Times New Roman"/>
                <w:sz w:val="23"/>
                <w:szCs w:val="23"/>
              </w:rPr>
              <w:t xml:space="preserve"> disciplinarians use to read/write texts?)</w:t>
            </w:r>
          </w:p>
        </w:tc>
      </w:tr>
      <w:tr w:rsidR="005C3163" w:rsidRPr="008A1F38" w14:paraId="6E6CD896" w14:textId="77777777" w:rsidTr="005637C1">
        <w:tc>
          <w:tcPr>
            <w:tcW w:w="3528" w:type="dxa"/>
          </w:tcPr>
          <w:p w14:paraId="0EFD4DE0" w14:textId="77777777" w:rsidR="005C3163" w:rsidRDefault="005C3163" w:rsidP="005637C1">
            <w:pPr>
              <w:rPr>
                <w:rFonts w:ascii="Times New Roman" w:hAnsi="Times New Roman" w:cs="Times New Roman"/>
                <w:b/>
                <w:sz w:val="23"/>
                <w:szCs w:val="23"/>
                <w:u w:val="single"/>
              </w:rPr>
            </w:pPr>
          </w:p>
          <w:p w14:paraId="26A13490" w14:textId="77777777" w:rsidR="005C3163" w:rsidRDefault="005C3163" w:rsidP="005637C1">
            <w:pPr>
              <w:rPr>
                <w:rFonts w:ascii="Times New Roman" w:hAnsi="Times New Roman" w:cs="Times New Roman"/>
                <w:b/>
                <w:sz w:val="23"/>
                <w:szCs w:val="23"/>
                <w:u w:val="single"/>
              </w:rPr>
            </w:pPr>
          </w:p>
          <w:p w14:paraId="116A35E8" w14:textId="77777777" w:rsidR="005C3163" w:rsidRDefault="005C3163" w:rsidP="005637C1">
            <w:pPr>
              <w:rPr>
                <w:rFonts w:ascii="Times New Roman" w:hAnsi="Times New Roman" w:cs="Times New Roman"/>
                <w:b/>
                <w:sz w:val="23"/>
                <w:szCs w:val="23"/>
                <w:u w:val="single"/>
              </w:rPr>
            </w:pPr>
          </w:p>
          <w:p w14:paraId="32A2C499" w14:textId="77777777" w:rsidR="005C3163" w:rsidRDefault="005C3163" w:rsidP="005637C1">
            <w:pPr>
              <w:rPr>
                <w:rFonts w:ascii="Times New Roman" w:hAnsi="Times New Roman" w:cs="Times New Roman"/>
                <w:b/>
                <w:sz w:val="23"/>
                <w:szCs w:val="23"/>
                <w:u w:val="single"/>
              </w:rPr>
            </w:pPr>
          </w:p>
          <w:p w14:paraId="295CE7B7" w14:textId="77777777" w:rsidR="005C3163" w:rsidRDefault="005C3163" w:rsidP="005637C1">
            <w:pPr>
              <w:rPr>
                <w:rFonts w:ascii="Times New Roman" w:hAnsi="Times New Roman" w:cs="Times New Roman"/>
                <w:b/>
                <w:sz w:val="23"/>
                <w:szCs w:val="23"/>
                <w:u w:val="single"/>
              </w:rPr>
            </w:pPr>
          </w:p>
          <w:p w14:paraId="6C3231EB" w14:textId="77777777" w:rsidR="005C3163" w:rsidRDefault="005C3163" w:rsidP="005637C1">
            <w:pPr>
              <w:rPr>
                <w:rFonts w:ascii="Times New Roman" w:hAnsi="Times New Roman" w:cs="Times New Roman"/>
                <w:b/>
                <w:sz w:val="23"/>
                <w:szCs w:val="23"/>
                <w:u w:val="single"/>
              </w:rPr>
            </w:pPr>
          </w:p>
          <w:p w14:paraId="7439DC96" w14:textId="77777777" w:rsidR="005C3163" w:rsidRDefault="005C3163" w:rsidP="005637C1">
            <w:pPr>
              <w:rPr>
                <w:rFonts w:ascii="Times New Roman" w:hAnsi="Times New Roman" w:cs="Times New Roman"/>
                <w:b/>
                <w:sz w:val="23"/>
                <w:szCs w:val="23"/>
                <w:u w:val="single"/>
              </w:rPr>
            </w:pPr>
          </w:p>
          <w:p w14:paraId="66FC01BA" w14:textId="07C7970F" w:rsidR="005C3163" w:rsidRDefault="005C3163" w:rsidP="005637C1">
            <w:pPr>
              <w:rPr>
                <w:rFonts w:ascii="Times New Roman" w:hAnsi="Times New Roman" w:cs="Times New Roman"/>
                <w:b/>
                <w:sz w:val="23"/>
                <w:szCs w:val="23"/>
                <w:u w:val="single"/>
              </w:rPr>
            </w:pPr>
          </w:p>
          <w:p w14:paraId="0EFAC4C9" w14:textId="77777777" w:rsidR="005E52AF" w:rsidRDefault="005E52AF" w:rsidP="005637C1">
            <w:pPr>
              <w:rPr>
                <w:rFonts w:ascii="Times New Roman" w:hAnsi="Times New Roman" w:cs="Times New Roman"/>
                <w:b/>
                <w:sz w:val="23"/>
                <w:szCs w:val="23"/>
                <w:u w:val="single"/>
              </w:rPr>
            </w:pPr>
          </w:p>
          <w:p w14:paraId="6AD06545" w14:textId="15D6A81C" w:rsidR="005E52AF" w:rsidRPr="008A1F38" w:rsidRDefault="005E52AF" w:rsidP="005637C1">
            <w:pPr>
              <w:rPr>
                <w:rFonts w:ascii="Times New Roman" w:hAnsi="Times New Roman" w:cs="Times New Roman"/>
                <w:b/>
                <w:sz w:val="23"/>
                <w:szCs w:val="23"/>
                <w:u w:val="single"/>
              </w:rPr>
            </w:pPr>
          </w:p>
        </w:tc>
        <w:tc>
          <w:tcPr>
            <w:tcW w:w="3150" w:type="dxa"/>
          </w:tcPr>
          <w:p w14:paraId="6AAA3A93" w14:textId="77777777" w:rsidR="005C3163" w:rsidRDefault="005C3163" w:rsidP="005637C1">
            <w:pPr>
              <w:rPr>
                <w:rFonts w:ascii="Times New Roman" w:hAnsi="Times New Roman" w:cs="Times New Roman"/>
                <w:b/>
                <w:sz w:val="23"/>
                <w:szCs w:val="23"/>
                <w:u w:val="single"/>
              </w:rPr>
            </w:pPr>
          </w:p>
          <w:p w14:paraId="58BAEB03" w14:textId="77777777" w:rsidR="005E52AF" w:rsidRDefault="005E52AF" w:rsidP="005637C1">
            <w:pPr>
              <w:rPr>
                <w:rFonts w:ascii="Times New Roman" w:hAnsi="Times New Roman" w:cs="Times New Roman"/>
                <w:b/>
                <w:sz w:val="23"/>
                <w:szCs w:val="23"/>
                <w:u w:val="single"/>
              </w:rPr>
            </w:pPr>
          </w:p>
          <w:p w14:paraId="57C9EECB" w14:textId="1F960141" w:rsidR="005E52AF" w:rsidRPr="008A1F38" w:rsidRDefault="005E52AF" w:rsidP="005637C1">
            <w:pPr>
              <w:rPr>
                <w:rFonts w:ascii="Times New Roman" w:hAnsi="Times New Roman" w:cs="Times New Roman"/>
                <w:b/>
                <w:sz w:val="23"/>
                <w:szCs w:val="23"/>
                <w:u w:val="single"/>
              </w:rPr>
            </w:pPr>
          </w:p>
        </w:tc>
        <w:tc>
          <w:tcPr>
            <w:tcW w:w="2790" w:type="dxa"/>
          </w:tcPr>
          <w:p w14:paraId="78DABCC8" w14:textId="77777777" w:rsidR="005C3163" w:rsidRPr="008A1F38" w:rsidRDefault="005C3163" w:rsidP="005637C1">
            <w:pPr>
              <w:rPr>
                <w:rFonts w:ascii="Times New Roman" w:hAnsi="Times New Roman" w:cs="Times New Roman"/>
                <w:b/>
                <w:sz w:val="23"/>
                <w:szCs w:val="23"/>
                <w:u w:val="single"/>
              </w:rPr>
            </w:pPr>
          </w:p>
          <w:p w14:paraId="7A893917" w14:textId="77777777" w:rsidR="005C3163" w:rsidRPr="008A1F38" w:rsidRDefault="005C3163" w:rsidP="005637C1">
            <w:pPr>
              <w:rPr>
                <w:rFonts w:ascii="Times New Roman" w:hAnsi="Times New Roman" w:cs="Times New Roman"/>
                <w:b/>
                <w:sz w:val="23"/>
                <w:szCs w:val="23"/>
                <w:u w:val="single"/>
              </w:rPr>
            </w:pPr>
          </w:p>
          <w:p w14:paraId="7D60320B" w14:textId="77777777" w:rsidR="005C3163" w:rsidRPr="008A1F38" w:rsidRDefault="005C3163" w:rsidP="005637C1">
            <w:pPr>
              <w:rPr>
                <w:rFonts w:ascii="Times New Roman" w:hAnsi="Times New Roman" w:cs="Times New Roman"/>
                <w:b/>
                <w:sz w:val="23"/>
                <w:szCs w:val="23"/>
                <w:u w:val="single"/>
              </w:rPr>
            </w:pPr>
          </w:p>
        </w:tc>
      </w:tr>
    </w:tbl>
    <w:p w14:paraId="0A7A7F64" w14:textId="1875CB64" w:rsidR="00DE6C34" w:rsidRDefault="00DE6C34" w:rsidP="00DE6C34">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p>
    <w:p w14:paraId="2E3915C7" w14:textId="38706EDE" w:rsidR="009838E3" w:rsidRPr="005E52AF" w:rsidRDefault="009838E3" w:rsidP="009838E3">
      <w:pPr>
        <w:rPr>
          <w:rFonts w:ascii="Times New Roman" w:hAnsi="Times New Roman" w:cs="Times New Roman"/>
          <w:b/>
          <w:bCs/>
          <w:sz w:val="23"/>
          <w:szCs w:val="23"/>
        </w:rPr>
      </w:pPr>
      <w:r w:rsidRPr="009838E3">
        <w:rPr>
          <w:rFonts w:ascii="Times New Roman" w:hAnsi="Times New Roman" w:cs="Times New Roman"/>
          <w:b/>
          <w:bCs/>
          <w:sz w:val="23"/>
          <w:szCs w:val="23"/>
        </w:rPr>
        <w:t>Ideas for Teaching Students My Focal Discipline</w:t>
      </w:r>
    </w:p>
    <w:tbl>
      <w:tblPr>
        <w:tblStyle w:val="TableGrid"/>
        <w:tblW w:w="0" w:type="auto"/>
        <w:tblLook w:val="04A0" w:firstRow="1" w:lastRow="0" w:firstColumn="1" w:lastColumn="0" w:noHBand="0" w:noVBand="1"/>
      </w:tblPr>
      <w:tblGrid>
        <w:gridCol w:w="9350"/>
      </w:tblGrid>
      <w:tr w:rsidR="009838E3" w:rsidRPr="008A1F38" w14:paraId="31CED880" w14:textId="77777777" w:rsidTr="00EF715C">
        <w:tc>
          <w:tcPr>
            <w:tcW w:w="9468" w:type="dxa"/>
            <w:shd w:val="clear" w:color="auto" w:fill="D9D9D9" w:themeFill="background1" w:themeFillShade="D9"/>
          </w:tcPr>
          <w:p w14:paraId="466F7985" w14:textId="77777777" w:rsidR="009838E3" w:rsidRPr="008D34A4" w:rsidRDefault="009838E3" w:rsidP="005637C1">
            <w:pPr>
              <w:rPr>
                <w:rFonts w:ascii="Times New Roman" w:hAnsi="Times New Roman" w:cs="Times New Roman"/>
                <w:sz w:val="23"/>
                <w:szCs w:val="23"/>
              </w:rPr>
            </w:pPr>
            <w:r w:rsidRPr="008D34A4">
              <w:rPr>
                <w:rFonts w:ascii="Times New Roman" w:hAnsi="Times New Roman" w:cs="Times New Roman"/>
                <w:sz w:val="23"/>
                <w:szCs w:val="23"/>
              </w:rPr>
              <w:t xml:space="preserve">Specific Examples or Ideas </w:t>
            </w:r>
          </w:p>
        </w:tc>
      </w:tr>
      <w:tr w:rsidR="009838E3" w:rsidRPr="008A1F38" w14:paraId="6BC3DA62" w14:textId="77777777" w:rsidTr="00EF715C">
        <w:tc>
          <w:tcPr>
            <w:tcW w:w="9468" w:type="dxa"/>
          </w:tcPr>
          <w:p w14:paraId="2957011D" w14:textId="77777777" w:rsidR="009838E3" w:rsidRDefault="009838E3" w:rsidP="005637C1">
            <w:pPr>
              <w:rPr>
                <w:rFonts w:ascii="Times New Roman" w:hAnsi="Times New Roman" w:cs="Times New Roman"/>
                <w:b/>
                <w:sz w:val="23"/>
                <w:szCs w:val="23"/>
                <w:u w:val="single"/>
              </w:rPr>
            </w:pPr>
          </w:p>
          <w:p w14:paraId="35FEC046" w14:textId="77777777" w:rsidR="009838E3" w:rsidRDefault="009838E3" w:rsidP="009838E3">
            <w:pPr>
              <w:rPr>
                <w:rFonts w:ascii="Times New Roman" w:hAnsi="Times New Roman" w:cs="Times New Roman"/>
                <w:i/>
                <w:iCs/>
                <w:sz w:val="23"/>
                <w:szCs w:val="23"/>
              </w:rPr>
            </w:pPr>
            <w:r w:rsidRPr="009838E3">
              <w:rPr>
                <w:rFonts w:ascii="Times New Roman" w:hAnsi="Times New Roman" w:cs="Times New Roman"/>
                <w:i/>
                <w:iCs/>
                <w:sz w:val="23"/>
                <w:szCs w:val="23"/>
              </w:rPr>
              <w:t xml:space="preserve">How could you engage students in disciplinary inquiry? </w:t>
            </w:r>
          </w:p>
          <w:p w14:paraId="22042675" w14:textId="77777777" w:rsidR="009838E3" w:rsidRDefault="009838E3" w:rsidP="009838E3">
            <w:pPr>
              <w:rPr>
                <w:rFonts w:ascii="Times New Roman" w:hAnsi="Times New Roman" w:cs="Times New Roman"/>
                <w:i/>
                <w:iCs/>
                <w:sz w:val="23"/>
                <w:szCs w:val="23"/>
              </w:rPr>
            </w:pPr>
            <w:r w:rsidRPr="009838E3">
              <w:rPr>
                <w:rFonts w:ascii="Times New Roman" w:hAnsi="Times New Roman" w:cs="Times New Roman"/>
                <w:i/>
                <w:iCs/>
                <w:sz w:val="23"/>
                <w:szCs w:val="23"/>
              </w:rPr>
              <w:t xml:space="preserve">What texts could they read and write? </w:t>
            </w:r>
          </w:p>
          <w:p w14:paraId="7EA26E2A" w14:textId="092315B3" w:rsidR="009838E3" w:rsidRPr="009838E3" w:rsidRDefault="009838E3" w:rsidP="009838E3">
            <w:pPr>
              <w:rPr>
                <w:rFonts w:ascii="Times New Roman" w:hAnsi="Times New Roman" w:cs="Times New Roman"/>
                <w:i/>
                <w:iCs/>
                <w:sz w:val="23"/>
                <w:szCs w:val="23"/>
              </w:rPr>
            </w:pPr>
            <w:r w:rsidRPr="009838E3">
              <w:rPr>
                <w:rFonts w:ascii="Times New Roman" w:hAnsi="Times New Roman" w:cs="Times New Roman"/>
                <w:i/>
                <w:iCs/>
                <w:sz w:val="23"/>
                <w:szCs w:val="23"/>
              </w:rPr>
              <w:t>How could you support students’ disciplinary reading, writing, and talk?</w:t>
            </w:r>
          </w:p>
          <w:p w14:paraId="213A0867" w14:textId="77777777" w:rsidR="009838E3" w:rsidRDefault="009838E3" w:rsidP="005637C1">
            <w:pPr>
              <w:rPr>
                <w:rFonts w:ascii="Times New Roman" w:hAnsi="Times New Roman" w:cs="Times New Roman"/>
                <w:b/>
                <w:sz w:val="23"/>
                <w:szCs w:val="23"/>
                <w:u w:val="single"/>
              </w:rPr>
            </w:pPr>
          </w:p>
          <w:p w14:paraId="0B9A9A73" w14:textId="77777777" w:rsidR="009838E3" w:rsidRDefault="009838E3" w:rsidP="005637C1">
            <w:pPr>
              <w:rPr>
                <w:rFonts w:ascii="Times New Roman" w:hAnsi="Times New Roman" w:cs="Times New Roman"/>
                <w:b/>
                <w:sz w:val="23"/>
                <w:szCs w:val="23"/>
                <w:u w:val="single"/>
              </w:rPr>
            </w:pPr>
          </w:p>
          <w:p w14:paraId="0B1B1C95" w14:textId="77777777" w:rsidR="009838E3" w:rsidRDefault="009838E3" w:rsidP="005637C1">
            <w:pPr>
              <w:rPr>
                <w:rFonts w:ascii="Times New Roman" w:hAnsi="Times New Roman" w:cs="Times New Roman"/>
                <w:b/>
                <w:sz w:val="23"/>
                <w:szCs w:val="23"/>
                <w:u w:val="single"/>
              </w:rPr>
            </w:pPr>
          </w:p>
          <w:p w14:paraId="53B3435A" w14:textId="3909FAC4" w:rsidR="009838E3" w:rsidRPr="008A1F38" w:rsidRDefault="009838E3" w:rsidP="005637C1">
            <w:pPr>
              <w:rPr>
                <w:rFonts w:ascii="Times New Roman" w:hAnsi="Times New Roman" w:cs="Times New Roman"/>
                <w:b/>
                <w:sz w:val="23"/>
                <w:szCs w:val="23"/>
                <w:u w:val="single"/>
              </w:rPr>
            </w:pPr>
          </w:p>
        </w:tc>
      </w:tr>
    </w:tbl>
    <w:p w14:paraId="63BC3726" w14:textId="77777777" w:rsidR="00DE6C34" w:rsidRDefault="00DE6C34"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p>
    <w:p w14:paraId="0E184162" w14:textId="0011A0F9" w:rsidR="005061FF" w:rsidRDefault="007840A9"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r>
        <w:rPr>
          <w:rFonts w:ascii="Times New Roman" w:hAnsi="Times New Roman"/>
          <w:b/>
          <w:sz w:val="23"/>
          <w:szCs w:val="23"/>
        </w:rPr>
        <w:lastRenderedPageBreak/>
        <w:t xml:space="preserve">Project </w:t>
      </w:r>
      <w:r w:rsidR="008E3A35">
        <w:rPr>
          <w:rFonts w:ascii="Times New Roman" w:hAnsi="Times New Roman"/>
          <w:b/>
          <w:sz w:val="23"/>
          <w:szCs w:val="23"/>
        </w:rPr>
        <w:t>Draft 1 (Parts A+D)</w:t>
      </w:r>
    </w:p>
    <w:p w14:paraId="539103E6"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p>
    <w:p w14:paraId="7D4F6A57"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r>
        <w:rPr>
          <w:rFonts w:ascii="Times New Roman" w:hAnsi="Times New Roman"/>
          <w:b/>
          <w:sz w:val="23"/>
          <w:szCs w:val="23"/>
        </w:rPr>
        <w:t>PART A: Lesson Analysis</w:t>
      </w:r>
    </w:p>
    <w:p w14:paraId="6AAF7900"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68C1D654" w14:textId="2101DCC1"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 xml:space="preserve">1. Attach focal lesson </w:t>
      </w:r>
      <w:r w:rsidR="00FA6F24">
        <w:rPr>
          <w:rFonts w:ascii="Times New Roman" w:hAnsi="Times New Roman"/>
          <w:sz w:val="23"/>
          <w:szCs w:val="23"/>
        </w:rPr>
        <w:t xml:space="preserve">that you selected at the beginning of this term in reflection 1 </w:t>
      </w:r>
      <w:r>
        <w:rPr>
          <w:rFonts w:ascii="Times New Roman" w:hAnsi="Times New Roman"/>
          <w:sz w:val="23"/>
          <w:szCs w:val="23"/>
        </w:rPr>
        <w:t>(scanned pages are fine). Length: variable.</w:t>
      </w:r>
    </w:p>
    <w:p w14:paraId="6F4852D8"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449F0BC0"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2. Analyze the lesson or unit to determine the extent to which it already supports disciplinary purposes and practices.  What will be most important to change in order to use this plan for disciplinary literacy teaching?  Why? Connect to course readings and concepts. Length: 2 pages.</w:t>
      </w:r>
    </w:p>
    <w:p w14:paraId="24929227"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25FDADFF"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1008E296" w14:textId="77777777" w:rsidR="005061FF" w:rsidRPr="003A4C1D"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bCs/>
          <w:sz w:val="23"/>
          <w:szCs w:val="23"/>
        </w:rPr>
      </w:pPr>
      <w:r w:rsidRPr="008523E2">
        <w:rPr>
          <w:rFonts w:ascii="Times New Roman" w:hAnsi="Times New Roman"/>
          <w:b/>
          <w:bCs/>
          <w:sz w:val="23"/>
          <w:szCs w:val="23"/>
          <w:highlight w:val="lightGray"/>
        </w:rPr>
        <w:t>PART B: Promoting Students’ Access to Disciplinary Practice</w:t>
      </w:r>
    </w:p>
    <w:p w14:paraId="3FE94AE4"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73EAE1B8" w14:textId="77777777" w:rsidR="005061FF" w:rsidRPr="008523E2"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i/>
          <w:iCs/>
          <w:sz w:val="23"/>
          <w:szCs w:val="23"/>
        </w:rPr>
      </w:pPr>
      <w:r w:rsidRPr="008523E2">
        <w:rPr>
          <w:rFonts w:ascii="Times New Roman" w:hAnsi="Times New Roman"/>
          <w:i/>
          <w:iCs/>
          <w:sz w:val="23"/>
          <w:szCs w:val="23"/>
          <w:highlight w:val="lightGray"/>
        </w:rPr>
        <w:t>LEAVE BLANK FOR NOW</w:t>
      </w:r>
      <w:r w:rsidRPr="008523E2">
        <w:rPr>
          <w:rFonts w:ascii="Times New Roman" w:hAnsi="Times New Roman"/>
          <w:i/>
          <w:iCs/>
          <w:sz w:val="23"/>
          <w:szCs w:val="23"/>
        </w:rPr>
        <w:t xml:space="preserve"> </w:t>
      </w:r>
    </w:p>
    <w:p w14:paraId="14E24855"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47FD9B5A"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bCs/>
          <w:sz w:val="23"/>
          <w:szCs w:val="23"/>
        </w:rPr>
      </w:pPr>
      <w:r w:rsidRPr="008523E2">
        <w:rPr>
          <w:rFonts w:ascii="Times New Roman" w:hAnsi="Times New Roman"/>
          <w:b/>
          <w:bCs/>
          <w:sz w:val="23"/>
          <w:szCs w:val="23"/>
          <w:highlight w:val="lightGray"/>
        </w:rPr>
        <w:t>PART C: Promoting Students’ Reflection/Critique/Decision-Making</w:t>
      </w:r>
    </w:p>
    <w:p w14:paraId="673DA78E"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4351E6F3" w14:textId="77777777" w:rsidR="005061FF" w:rsidRPr="008523E2"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i/>
          <w:iCs/>
          <w:sz w:val="23"/>
          <w:szCs w:val="23"/>
        </w:rPr>
      </w:pPr>
      <w:r w:rsidRPr="008523E2">
        <w:rPr>
          <w:rFonts w:ascii="Times New Roman" w:hAnsi="Times New Roman"/>
          <w:i/>
          <w:iCs/>
          <w:sz w:val="23"/>
          <w:szCs w:val="23"/>
          <w:highlight w:val="lightGray"/>
        </w:rPr>
        <w:t>LEAVE BLANK FOR NOW</w:t>
      </w:r>
      <w:r w:rsidRPr="008523E2">
        <w:rPr>
          <w:rFonts w:ascii="Times New Roman" w:hAnsi="Times New Roman"/>
          <w:i/>
          <w:iCs/>
          <w:sz w:val="23"/>
          <w:szCs w:val="23"/>
        </w:rPr>
        <w:t xml:space="preserve"> </w:t>
      </w:r>
    </w:p>
    <w:p w14:paraId="3815D57D"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38ABF4C0"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37D94982"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bCs/>
          <w:sz w:val="23"/>
          <w:szCs w:val="23"/>
        </w:rPr>
      </w:pPr>
      <w:r>
        <w:rPr>
          <w:rFonts w:ascii="Times New Roman" w:hAnsi="Times New Roman"/>
          <w:b/>
          <w:bCs/>
          <w:sz w:val="23"/>
          <w:szCs w:val="23"/>
        </w:rPr>
        <w:t>Part D: Works Cited</w:t>
      </w:r>
    </w:p>
    <w:p w14:paraId="25E5DF50"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7EB4C6CB"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sz w:val="23"/>
          <w:szCs w:val="23"/>
        </w:rPr>
      </w:pPr>
    </w:p>
    <w:p w14:paraId="0218E7F6" w14:textId="085C70DE" w:rsidR="005061FF" w:rsidRDefault="005061FF" w:rsidP="005061FF">
      <w:pPr>
        <w:rPr>
          <w:rFonts w:ascii="Times New Roman" w:hAnsi="Times New Roman"/>
          <w:b/>
          <w:sz w:val="23"/>
          <w:szCs w:val="23"/>
        </w:rPr>
      </w:pPr>
      <w:r>
        <w:rPr>
          <w:rFonts w:ascii="Times New Roman" w:hAnsi="Times New Roman"/>
          <w:b/>
          <w:sz w:val="23"/>
          <w:szCs w:val="23"/>
        </w:rPr>
        <w:br w:type="page"/>
      </w:r>
    </w:p>
    <w:p w14:paraId="108768D0"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p>
    <w:p w14:paraId="35CCBFFE" w14:textId="1D544662" w:rsidR="005061FF" w:rsidRDefault="007840A9"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r>
        <w:rPr>
          <w:rFonts w:ascii="Times New Roman" w:hAnsi="Times New Roman"/>
          <w:b/>
          <w:sz w:val="23"/>
          <w:szCs w:val="23"/>
        </w:rPr>
        <w:t xml:space="preserve">Project </w:t>
      </w:r>
      <w:r w:rsidR="008E3A35">
        <w:rPr>
          <w:rFonts w:ascii="Times New Roman" w:hAnsi="Times New Roman"/>
          <w:b/>
          <w:sz w:val="23"/>
          <w:szCs w:val="23"/>
        </w:rPr>
        <w:t>Draft 2 (Parts A+B+D)</w:t>
      </w:r>
    </w:p>
    <w:p w14:paraId="0AEE483F"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p>
    <w:p w14:paraId="72564B9C"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r>
        <w:rPr>
          <w:rFonts w:ascii="Times New Roman" w:hAnsi="Times New Roman"/>
          <w:b/>
          <w:sz w:val="23"/>
          <w:szCs w:val="23"/>
        </w:rPr>
        <w:t xml:space="preserve">PART A: Lesson Analysis </w:t>
      </w:r>
      <w:r w:rsidRPr="008523E2">
        <w:rPr>
          <w:rFonts w:ascii="Times New Roman" w:hAnsi="Times New Roman"/>
          <w:b/>
          <w:i/>
          <w:iCs/>
          <w:sz w:val="23"/>
          <w:szCs w:val="23"/>
          <w:highlight w:val="yellow"/>
        </w:rPr>
        <w:t>(REVISED)</w:t>
      </w:r>
    </w:p>
    <w:p w14:paraId="739F9EBF"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4D9A07FC"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1. Attach focal lesson (scanned pages are fine). Length: variable.</w:t>
      </w:r>
    </w:p>
    <w:p w14:paraId="29313F77"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615C87CD"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2. Analyze the lesson or unit to determine the extent to which it already supports disciplinary purposes and practices.  What will be most important to change in order to use this plan for disciplinary literacy teaching?  Why? Connect to course readings and concepts. Length: 2 pages.</w:t>
      </w:r>
    </w:p>
    <w:p w14:paraId="35D2BFEE"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7119DBFC"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08193A2D" w14:textId="77777777" w:rsidR="005061FF" w:rsidRPr="003A4C1D"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bCs/>
          <w:sz w:val="23"/>
          <w:szCs w:val="23"/>
        </w:rPr>
      </w:pPr>
      <w:r w:rsidRPr="003A4C1D">
        <w:rPr>
          <w:rFonts w:ascii="Times New Roman" w:hAnsi="Times New Roman"/>
          <w:b/>
          <w:bCs/>
          <w:sz w:val="23"/>
          <w:szCs w:val="23"/>
        </w:rPr>
        <w:t xml:space="preserve">PART B: </w:t>
      </w:r>
      <w:r>
        <w:rPr>
          <w:rFonts w:ascii="Times New Roman" w:hAnsi="Times New Roman"/>
          <w:b/>
          <w:bCs/>
          <w:sz w:val="23"/>
          <w:szCs w:val="23"/>
        </w:rPr>
        <w:t>Promoting Students’ Access to Disciplinary Practice</w:t>
      </w:r>
    </w:p>
    <w:p w14:paraId="4AD98BEA"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16D9795C"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 xml:space="preserve">1. Adapt your focal materials to create a new disciplinary literacy lesson. Length: variable. </w:t>
      </w:r>
    </w:p>
    <w:p w14:paraId="301180BC"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2A847C9F"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Consider:</w:t>
      </w:r>
    </w:p>
    <w:p w14:paraId="37ADAED0" w14:textId="77777777" w:rsidR="005061FF" w:rsidRPr="003A4C1D" w:rsidRDefault="005061FF" w:rsidP="005061FF">
      <w:pPr>
        <w:pStyle w:val="ListParagraph"/>
        <w:numPr>
          <w:ilvl w:val="0"/>
          <w:numId w:val="19"/>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sz w:val="23"/>
          <w:szCs w:val="23"/>
        </w:rPr>
      </w:pPr>
      <w:r>
        <w:rPr>
          <w:rFonts w:ascii="Times New Roman" w:hAnsi="Times New Roman"/>
          <w:sz w:val="23"/>
          <w:szCs w:val="23"/>
        </w:rPr>
        <w:t>Ways to engage students in disciplinary inquiry</w:t>
      </w:r>
    </w:p>
    <w:p w14:paraId="1D182D3E" w14:textId="77777777" w:rsidR="005061FF"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 xml:space="preserve">What will students be investigating? </w:t>
      </w:r>
    </w:p>
    <w:p w14:paraId="438C6888" w14:textId="77777777" w:rsidR="005061FF"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 xml:space="preserve">How will they investigate it? </w:t>
      </w:r>
    </w:p>
    <w:p w14:paraId="7C930E68" w14:textId="77777777" w:rsidR="005061FF"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 xml:space="preserve">What texts will they read and write? </w:t>
      </w:r>
    </w:p>
    <w:p w14:paraId="309CA64A" w14:textId="77777777" w:rsidR="005061FF" w:rsidRDefault="005061FF" w:rsidP="005061FF">
      <w:pPr>
        <w:pStyle w:val="ListParagraph"/>
        <w:numPr>
          <w:ilvl w:val="0"/>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080" w:right="-630"/>
        <w:rPr>
          <w:rFonts w:ascii="Times New Roman" w:hAnsi="Times New Roman"/>
          <w:sz w:val="23"/>
          <w:szCs w:val="23"/>
        </w:rPr>
      </w:pPr>
      <w:r>
        <w:rPr>
          <w:rFonts w:ascii="Times New Roman" w:hAnsi="Times New Roman"/>
          <w:sz w:val="23"/>
          <w:szCs w:val="23"/>
        </w:rPr>
        <w:t>Ways to support students’ success</w:t>
      </w:r>
    </w:p>
    <w:p w14:paraId="04A43E20" w14:textId="77777777" w:rsidR="005061FF"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How will you support students’ disciplinary reading and writing?</w:t>
      </w:r>
    </w:p>
    <w:p w14:paraId="2BF011EA" w14:textId="77777777" w:rsidR="005061FF"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How will you support their disciplinary talk?</w:t>
      </w:r>
    </w:p>
    <w:p w14:paraId="33EC1201" w14:textId="77777777" w:rsidR="005061FF" w:rsidRDefault="005061FF" w:rsidP="005061FF">
      <w:pPr>
        <w:pStyle w:val="ListParagraph"/>
        <w:numPr>
          <w:ilvl w:val="0"/>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080" w:right="-630"/>
        <w:rPr>
          <w:rFonts w:ascii="Times New Roman" w:hAnsi="Times New Roman"/>
          <w:sz w:val="23"/>
          <w:szCs w:val="23"/>
        </w:rPr>
      </w:pPr>
      <w:r>
        <w:rPr>
          <w:rFonts w:ascii="Times New Roman" w:hAnsi="Times New Roman"/>
          <w:sz w:val="23"/>
          <w:szCs w:val="23"/>
        </w:rPr>
        <w:t>Ways of assessing students’ learning</w:t>
      </w:r>
    </w:p>
    <w:p w14:paraId="027B7B98" w14:textId="77777777" w:rsidR="005061FF"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How will you gather information about what students are learning?</w:t>
      </w:r>
    </w:p>
    <w:p w14:paraId="564137C8" w14:textId="77777777" w:rsidR="005061FF" w:rsidRPr="003C0DD2"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How will you gather information about how their disciplinary reading, writing, and reasoning is developing?</w:t>
      </w:r>
    </w:p>
    <w:p w14:paraId="1F05CB07" w14:textId="77777777" w:rsidR="005061FF" w:rsidRPr="003A4C1D"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sz w:val="23"/>
          <w:szCs w:val="23"/>
        </w:rPr>
      </w:pPr>
    </w:p>
    <w:p w14:paraId="3C4A8E14"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2. Justify your changes.  Why have you made the specific decisions that you’ve made? How did you draw from and adapt the ideas in the class readings? What would you want to do next after this lesson? How are your revisions in the service of advancing equity and justice? Length: 2 pages.</w:t>
      </w:r>
    </w:p>
    <w:p w14:paraId="13397A7F"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1F1D1CD3"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bCs/>
          <w:sz w:val="23"/>
          <w:szCs w:val="23"/>
        </w:rPr>
      </w:pPr>
      <w:r w:rsidRPr="008523E2">
        <w:rPr>
          <w:rFonts w:ascii="Times New Roman" w:hAnsi="Times New Roman"/>
          <w:b/>
          <w:bCs/>
          <w:sz w:val="23"/>
          <w:szCs w:val="23"/>
          <w:highlight w:val="lightGray"/>
        </w:rPr>
        <w:t>PART C: Promoting Students’ Reflection/Critique/Decision-Making</w:t>
      </w:r>
    </w:p>
    <w:p w14:paraId="3AE79774"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61AA1DF2" w14:textId="77777777" w:rsidR="005061FF" w:rsidRPr="008523E2"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i/>
          <w:iCs/>
          <w:sz w:val="23"/>
          <w:szCs w:val="23"/>
        </w:rPr>
      </w:pPr>
      <w:r w:rsidRPr="008523E2">
        <w:rPr>
          <w:rFonts w:ascii="Times New Roman" w:hAnsi="Times New Roman"/>
          <w:i/>
          <w:iCs/>
          <w:sz w:val="23"/>
          <w:szCs w:val="23"/>
          <w:highlight w:val="lightGray"/>
        </w:rPr>
        <w:t>LEAVE BLANK FOR NOW</w:t>
      </w:r>
      <w:r w:rsidRPr="008523E2">
        <w:rPr>
          <w:rFonts w:ascii="Times New Roman" w:hAnsi="Times New Roman"/>
          <w:i/>
          <w:iCs/>
          <w:sz w:val="23"/>
          <w:szCs w:val="23"/>
        </w:rPr>
        <w:t xml:space="preserve"> </w:t>
      </w:r>
    </w:p>
    <w:p w14:paraId="564BC0D4"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33315EC8"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080DE95D"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bCs/>
          <w:sz w:val="23"/>
          <w:szCs w:val="23"/>
        </w:rPr>
      </w:pPr>
      <w:r>
        <w:rPr>
          <w:rFonts w:ascii="Times New Roman" w:hAnsi="Times New Roman"/>
          <w:b/>
          <w:bCs/>
          <w:sz w:val="23"/>
          <w:szCs w:val="23"/>
        </w:rPr>
        <w:t xml:space="preserve">Part D: Works Cited </w:t>
      </w:r>
      <w:r w:rsidRPr="008523E2">
        <w:rPr>
          <w:rFonts w:ascii="Times New Roman" w:hAnsi="Times New Roman"/>
          <w:b/>
          <w:bCs/>
          <w:i/>
          <w:iCs/>
          <w:sz w:val="23"/>
          <w:szCs w:val="23"/>
          <w:highlight w:val="yellow"/>
        </w:rPr>
        <w:t>(REVISED)</w:t>
      </w:r>
    </w:p>
    <w:p w14:paraId="18BE4BEF"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5773DDAC"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sz w:val="23"/>
          <w:szCs w:val="23"/>
        </w:rPr>
      </w:pPr>
    </w:p>
    <w:p w14:paraId="130C0520" w14:textId="77777777" w:rsidR="005061FF" w:rsidRDefault="005061FF" w:rsidP="005061FF">
      <w:pPr>
        <w:rPr>
          <w:rFonts w:ascii="Times New Roman" w:hAnsi="Times New Roman"/>
          <w:b/>
          <w:sz w:val="23"/>
          <w:szCs w:val="23"/>
        </w:rPr>
      </w:pPr>
      <w:r>
        <w:rPr>
          <w:rFonts w:ascii="Times New Roman" w:hAnsi="Times New Roman"/>
          <w:b/>
          <w:sz w:val="23"/>
          <w:szCs w:val="23"/>
        </w:rPr>
        <w:br w:type="page"/>
      </w:r>
    </w:p>
    <w:p w14:paraId="4F2D56D8"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p>
    <w:p w14:paraId="7EB2DD72"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p>
    <w:p w14:paraId="2EE64E5C" w14:textId="2DCAD3BA" w:rsidR="005061FF" w:rsidRDefault="007840A9"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r>
        <w:rPr>
          <w:rFonts w:ascii="Times New Roman" w:hAnsi="Times New Roman"/>
          <w:b/>
          <w:sz w:val="23"/>
          <w:szCs w:val="23"/>
        </w:rPr>
        <w:t xml:space="preserve">Project </w:t>
      </w:r>
      <w:r w:rsidR="008E3A35">
        <w:rPr>
          <w:rFonts w:ascii="Times New Roman" w:hAnsi="Times New Roman"/>
          <w:b/>
          <w:sz w:val="23"/>
          <w:szCs w:val="23"/>
        </w:rPr>
        <w:t>Final (Parts A+B+C+D)</w:t>
      </w:r>
    </w:p>
    <w:p w14:paraId="5458E148"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jc w:val="center"/>
        <w:rPr>
          <w:rFonts w:ascii="Times New Roman" w:hAnsi="Times New Roman"/>
          <w:b/>
          <w:sz w:val="23"/>
          <w:szCs w:val="23"/>
        </w:rPr>
      </w:pPr>
    </w:p>
    <w:p w14:paraId="70C77A65" w14:textId="77777777" w:rsidR="005061FF" w:rsidRPr="00F32855" w:rsidRDefault="005061FF" w:rsidP="005061FF">
      <w:pPr>
        <w:rPr>
          <w:rFonts w:ascii="Times New Roman" w:hAnsi="Times New Roman" w:cs="Times New Roman"/>
          <w:i/>
          <w:sz w:val="23"/>
          <w:szCs w:val="23"/>
        </w:rPr>
      </w:pPr>
      <w:r w:rsidRPr="00F32855">
        <w:rPr>
          <w:rFonts w:ascii="Times New Roman" w:hAnsi="Times New Roman" w:cs="Times New Roman"/>
          <w:i/>
          <w:sz w:val="23"/>
          <w:szCs w:val="23"/>
        </w:rPr>
        <w:t xml:space="preserve">Directions: Use all assignments and feedback to produce your final project.  Treat all former drafts as </w:t>
      </w:r>
      <w:r w:rsidRPr="00F32855">
        <w:rPr>
          <w:rFonts w:ascii="Times New Roman" w:hAnsi="Times New Roman" w:cs="Times New Roman"/>
          <w:b/>
          <w:i/>
          <w:sz w:val="23"/>
          <w:szCs w:val="23"/>
        </w:rPr>
        <w:t>drafts</w:t>
      </w:r>
      <w:r w:rsidRPr="00F32855">
        <w:rPr>
          <w:rFonts w:ascii="Times New Roman" w:hAnsi="Times New Roman" w:cs="Times New Roman"/>
          <w:i/>
          <w:sz w:val="23"/>
          <w:szCs w:val="23"/>
        </w:rPr>
        <w:t xml:space="preserve">, rather than as final sections to simply plug into place. Avoid the inclination to copy and paste in old writing without doing the work of revising and integrating.  Some of the most important thinking work happens at this stage, where you synthesize your ideas once again and try to represent them in the clearest, most precise, and most consistent ways possible. </w:t>
      </w:r>
    </w:p>
    <w:p w14:paraId="2FAF5C78"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p>
    <w:p w14:paraId="757B3118"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r>
        <w:rPr>
          <w:rFonts w:ascii="Times New Roman" w:hAnsi="Times New Roman"/>
          <w:b/>
          <w:sz w:val="23"/>
          <w:szCs w:val="23"/>
        </w:rPr>
        <w:t xml:space="preserve">PART A: Lesson Analysis </w:t>
      </w:r>
      <w:r w:rsidRPr="008523E2">
        <w:rPr>
          <w:rFonts w:ascii="Times New Roman" w:hAnsi="Times New Roman"/>
          <w:b/>
          <w:i/>
          <w:iCs/>
          <w:sz w:val="23"/>
          <w:szCs w:val="23"/>
          <w:highlight w:val="yellow"/>
        </w:rPr>
        <w:t>(REVISED)</w:t>
      </w:r>
    </w:p>
    <w:p w14:paraId="12176D31"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27C4B3DD"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1. Attach focal lesson (scanned pages are fine). Length: variable.</w:t>
      </w:r>
    </w:p>
    <w:p w14:paraId="4034EE91"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49B0FCE1"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2. Analyze the lesson or unit to determine the extent to which it already supports disciplinary purposes and practices.  What will be most important to change in order to use this plan for disciplinary literacy teaching?  Why? Connect to course readings and concepts. Length: 2 pages.</w:t>
      </w:r>
    </w:p>
    <w:p w14:paraId="25E2132A"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6D05FA69"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19648B47" w14:textId="77777777" w:rsidR="005061FF" w:rsidRPr="003A4C1D"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bCs/>
          <w:sz w:val="23"/>
          <w:szCs w:val="23"/>
        </w:rPr>
      </w:pPr>
      <w:r w:rsidRPr="003A4C1D">
        <w:rPr>
          <w:rFonts w:ascii="Times New Roman" w:hAnsi="Times New Roman"/>
          <w:b/>
          <w:bCs/>
          <w:sz w:val="23"/>
          <w:szCs w:val="23"/>
        </w:rPr>
        <w:t xml:space="preserve">PART B: </w:t>
      </w:r>
      <w:r>
        <w:rPr>
          <w:rFonts w:ascii="Times New Roman" w:hAnsi="Times New Roman"/>
          <w:b/>
          <w:bCs/>
          <w:sz w:val="23"/>
          <w:szCs w:val="23"/>
        </w:rPr>
        <w:t xml:space="preserve">Promoting Students’ Access to Disciplinary Practice </w:t>
      </w:r>
      <w:r w:rsidRPr="008523E2">
        <w:rPr>
          <w:rFonts w:ascii="Times New Roman" w:hAnsi="Times New Roman"/>
          <w:b/>
          <w:i/>
          <w:iCs/>
          <w:sz w:val="23"/>
          <w:szCs w:val="23"/>
          <w:highlight w:val="yellow"/>
        </w:rPr>
        <w:t>(REVISED)</w:t>
      </w:r>
    </w:p>
    <w:p w14:paraId="413FE375"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4B05CFFA"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 xml:space="preserve">1. Adapt your focal materials to create a new disciplinary literacy lesson. Length: variable. </w:t>
      </w:r>
    </w:p>
    <w:p w14:paraId="390886CF"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172876A3"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Consider:</w:t>
      </w:r>
    </w:p>
    <w:p w14:paraId="065C10FA" w14:textId="77777777" w:rsidR="005061FF" w:rsidRPr="003A4C1D" w:rsidRDefault="005061FF" w:rsidP="005061FF">
      <w:pPr>
        <w:pStyle w:val="ListParagraph"/>
        <w:numPr>
          <w:ilvl w:val="0"/>
          <w:numId w:val="19"/>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sz w:val="23"/>
          <w:szCs w:val="23"/>
        </w:rPr>
      </w:pPr>
      <w:r>
        <w:rPr>
          <w:rFonts w:ascii="Times New Roman" w:hAnsi="Times New Roman"/>
          <w:sz w:val="23"/>
          <w:szCs w:val="23"/>
        </w:rPr>
        <w:t>Ways to engage students in disciplinary inquiry</w:t>
      </w:r>
    </w:p>
    <w:p w14:paraId="1503FE6C" w14:textId="77777777" w:rsidR="005061FF"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 xml:space="preserve">What will students be investigating? </w:t>
      </w:r>
    </w:p>
    <w:p w14:paraId="5544202B" w14:textId="77777777" w:rsidR="005061FF"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 xml:space="preserve">How will they investigate it? </w:t>
      </w:r>
    </w:p>
    <w:p w14:paraId="3192EE89" w14:textId="77777777" w:rsidR="005061FF"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 xml:space="preserve">What texts will they read and write? </w:t>
      </w:r>
    </w:p>
    <w:p w14:paraId="6CD5BA3C" w14:textId="77777777" w:rsidR="005061FF" w:rsidRDefault="005061FF" w:rsidP="005061FF">
      <w:pPr>
        <w:pStyle w:val="ListParagraph"/>
        <w:numPr>
          <w:ilvl w:val="0"/>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080" w:right="-630"/>
        <w:rPr>
          <w:rFonts w:ascii="Times New Roman" w:hAnsi="Times New Roman"/>
          <w:sz w:val="23"/>
          <w:szCs w:val="23"/>
        </w:rPr>
      </w:pPr>
      <w:r>
        <w:rPr>
          <w:rFonts w:ascii="Times New Roman" w:hAnsi="Times New Roman"/>
          <w:sz w:val="23"/>
          <w:szCs w:val="23"/>
        </w:rPr>
        <w:t>Ways to support students’ success</w:t>
      </w:r>
    </w:p>
    <w:p w14:paraId="5E56800A" w14:textId="77777777" w:rsidR="005061FF"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How will you support students’ disciplinary reading and writing?</w:t>
      </w:r>
    </w:p>
    <w:p w14:paraId="377ADD5E" w14:textId="77777777" w:rsidR="005061FF"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How will you support their disciplinary talk?</w:t>
      </w:r>
    </w:p>
    <w:p w14:paraId="7F8B41E6" w14:textId="77777777" w:rsidR="005061FF" w:rsidRDefault="005061FF" w:rsidP="005061FF">
      <w:pPr>
        <w:pStyle w:val="ListParagraph"/>
        <w:numPr>
          <w:ilvl w:val="0"/>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080" w:right="-630"/>
        <w:rPr>
          <w:rFonts w:ascii="Times New Roman" w:hAnsi="Times New Roman"/>
          <w:sz w:val="23"/>
          <w:szCs w:val="23"/>
        </w:rPr>
      </w:pPr>
      <w:r>
        <w:rPr>
          <w:rFonts w:ascii="Times New Roman" w:hAnsi="Times New Roman"/>
          <w:sz w:val="23"/>
          <w:szCs w:val="23"/>
        </w:rPr>
        <w:t>Ways of assessing students’ learning</w:t>
      </w:r>
    </w:p>
    <w:p w14:paraId="1C6C2432" w14:textId="77777777" w:rsidR="005061FF"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How will you gather information about what students are learning?</w:t>
      </w:r>
    </w:p>
    <w:p w14:paraId="7BB54D94" w14:textId="77777777" w:rsidR="005061FF" w:rsidRPr="003C0DD2" w:rsidRDefault="005061FF" w:rsidP="005061FF">
      <w:pPr>
        <w:pStyle w:val="ListParagraph"/>
        <w:numPr>
          <w:ilvl w:val="1"/>
          <w:numId w:val="6"/>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1800" w:right="-630"/>
        <w:rPr>
          <w:rFonts w:ascii="Times New Roman" w:hAnsi="Times New Roman"/>
          <w:sz w:val="23"/>
          <w:szCs w:val="23"/>
        </w:rPr>
      </w:pPr>
      <w:r>
        <w:rPr>
          <w:rFonts w:ascii="Times New Roman" w:hAnsi="Times New Roman"/>
          <w:sz w:val="23"/>
          <w:szCs w:val="23"/>
        </w:rPr>
        <w:t>How will you gather information about how their disciplinary reading, writing, and reasoning is developing?</w:t>
      </w:r>
    </w:p>
    <w:p w14:paraId="756E288A" w14:textId="77777777" w:rsidR="005061FF" w:rsidRPr="003A4C1D"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sz w:val="23"/>
          <w:szCs w:val="23"/>
        </w:rPr>
      </w:pPr>
    </w:p>
    <w:p w14:paraId="1E16270D"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2. Justify your changes.  Why have you made the specific decisions that you’ve made? How did you draw from and adapt the ideas in the class readings? What would you want to do next after this lesson? How are your revisions in the service of advancing equity and justice? Length: 2 pages.</w:t>
      </w:r>
    </w:p>
    <w:p w14:paraId="52E4ED5F"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33733293"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bCs/>
          <w:sz w:val="23"/>
          <w:szCs w:val="23"/>
        </w:rPr>
      </w:pPr>
      <w:r w:rsidRPr="003A4C1D">
        <w:rPr>
          <w:rFonts w:ascii="Times New Roman" w:hAnsi="Times New Roman"/>
          <w:b/>
          <w:bCs/>
          <w:sz w:val="23"/>
          <w:szCs w:val="23"/>
        </w:rPr>
        <w:t xml:space="preserve">PART </w:t>
      </w:r>
      <w:r>
        <w:rPr>
          <w:rFonts w:ascii="Times New Roman" w:hAnsi="Times New Roman"/>
          <w:b/>
          <w:bCs/>
          <w:sz w:val="23"/>
          <w:szCs w:val="23"/>
        </w:rPr>
        <w:t>C</w:t>
      </w:r>
      <w:r w:rsidRPr="003A4C1D">
        <w:rPr>
          <w:rFonts w:ascii="Times New Roman" w:hAnsi="Times New Roman"/>
          <w:b/>
          <w:bCs/>
          <w:sz w:val="23"/>
          <w:szCs w:val="23"/>
        </w:rPr>
        <w:t xml:space="preserve">: </w:t>
      </w:r>
      <w:r>
        <w:rPr>
          <w:rFonts w:ascii="Times New Roman" w:hAnsi="Times New Roman"/>
          <w:b/>
          <w:bCs/>
          <w:sz w:val="23"/>
          <w:szCs w:val="23"/>
        </w:rPr>
        <w:t>Promoting Students’ Reflection/Critique/Decision-Making</w:t>
      </w:r>
    </w:p>
    <w:p w14:paraId="6567FBCE"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6133F5D6"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 xml:space="preserve">Disciplinary literacy teaching is not only about supporting students’ access to disciplinary ways of thinking and communicating. Disciplines are important but not perfect, and if we were to only teach students how to employ disciplinary ways of thinking we risk perpetuating forms of injustice.  </w:t>
      </w:r>
    </w:p>
    <w:p w14:paraId="216AF114"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1EAF5A0B"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1. With this in mind, adapt your focal materials by adding 1-2 substantial opportunities for students to:</w:t>
      </w:r>
    </w:p>
    <w:p w14:paraId="481E204D" w14:textId="77777777" w:rsidR="005061FF" w:rsidRDefault="005061FF" w:rsidP="005061FF">
      <w:pPr>
        <w:pStyle w:val="ListParagraph"/>
        <w:numPr>
          <w:ilvl w:val="0"/>
          <w:numId w:val="20"/>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sz w:val="23"/>
          <w:szCs w:val="23"/>
        </w:rPr>
      </w:pPr>
      <w:r w:rsidRPr="003A4C1D">
        <w:rPr>
          <w:rFonts w:ascii="Times New Roman" w:hAnsi="Times New Roman"/>
          <w:sz w:val="23"/>
          <w:szCs w:val="23"/>
        </w:rPr>
        <w:t xml:space="preserve">reflect </w:t>
      </w:r>
      <w:r>
        <w:rPr>
          <w:rFonts w:ascii="Times New Roman" w:hAnsi="Times New Roman"/>
          <w:sz w:val="23"/>
          <w:szCs w:val="23"/>
        </w:rPr>
        <w:t>on</w:t>
      </w:r>
      <w:r w:rsidRPr="003A4C1D">
        <w:rPr>
          <w:rFonts w:ascii="Times New Roman" w:hAnsi="Times New Roman"/>
          <w:sz w:val="23"/>
          <w:szCs w:val="23"/>
        </w:rPr>
        <w:t xml:space="preserve"> disciplinary literacy in relation to </w:t>
      </w:r>
      <w:r>
        <w:rPr>
          <w:rFonts w:ascii="Times New Roman" w:hAnsi="Times New Roman"/>
          <w:sz w:val="23"/>
          <w:szCs w:val="23"/>
        </w:rPr>
        <w:t>their identities and other ways of knowing,</w:t>
      </w:r>
    </w:p>
    <w:p w14:paraId="46CA0EAD" w14:textId="77777777" w:rsidR="005061FF" w:rsidRDefault="005061FF" w:rsidP="005061FF">
      <w:pPr>
        <w:pStyle w:val="ListParagraph"/>
        <w:numPr>
          <w:ilvl w:val="0"/>
          <w:numId w:val="20"/>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sz w:val="23"/>
          <w:szCs w:val="23"/>
        </w:rPr>
      </w:pPr>
      <w:r>
        <w:rPr>
          <w:rFonts w:ascii="Times New Roman" w:hAnsi="Times New Roman"/>
          <w:sz w:val="23"/>
          <w:szCs w:val="23"/>
        </w:rPr>
        <w:lastRenderedPageBreak/>
        <w:t>decide whether or how they will use disciplinary practices,</w:t>
      </w:r>
      <w:r w:rsidRPr="003A4C1D">
        <w:rPr>
          <w:rFonts w:ascii="Times New Roman" w:hAnsi="Times New Roman"/>
          <w:sz w:val="23"/>
          <w:szCs w:val="23"/>
        </w:rPr>
        <w:t xml:space="preserve"> and/or </w:t>
      </w:r>
    </w:p>
    <w:p w14:paraId="50A1E17B" w14:textId="77777777" w:rsidR="005061FF" w:rsidRDefault="005061FF" w:rsidP="005061FF">
      <w:pPr>
        <w:pStyle w:val="ListParagraph"/>
        <w:numPr>
          <w:ilvl w:val="0"/>
          <w:numId w:val="20"/>
        </w:num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sz w:val="23"/>
          <w:szCs w:val="23"/>
        </w:rPr>
      </w:pPr>
      <w:r w:rsidRPr="003A4C1D">
        <w:rPr>
          <w:rFonts w:ascii="Times New Roman" w:hAnsi="Times New Roman"/>
          <w:sz w:val="23"/>
          <w:szCs w:val="23"/>
        </w:rPr>
        <w:t xml:space="preserve">critique </w:t>
      </w:r>
      <w:r>
        <w:rPr>
          <w:rFonts w:ascii="Times New Roman" w:hAnsi="Times New Roman"/>
          <w:sz w:val="23"/>
          <w:szCs w:val="23"/>
        </w:rPr>
        <w:t xml:space="preserve">problematic or outdated </w:t>
      </w:r>
      <w:r w:rsidRPr="003A4C1D">
        <w:rPr>
          <w:rFonts w:ascii="Times New Roman" w:hAnsi="Times New Roman"/>
          <w:sz w:val="23"/>
          <w:szCs w:val="23"/>
        </w:rPr>
        <w:t>elements of disciplinary practice, such as specific norms</w:t>
      </w:r>
      <w:r>
        <w:rPr>
          <w:rFonts w:ascii="Times New Roman" w:hAnsi="Times New Roman"/>
          <w:sz w:val="23"/>
          <w:szCs w:val="23"/>
        </w:rPr>
        <w:t>, conventions,</w:t>
      </w:r>
      <w:r w:rsidRPr="003A4C1D">
        <w:rPr>
          <w:rFonts w:ascii="Times New Roman" w:hAnsi="Times New Roman"/>
          <w:sz w:val="23"/>
          <w:szCs w:val="23"/>
        </w:rPr>
        <w:t xml:space="preserve"> or assumptions.</w:t>
      </w:r>
    </w:p>
    <w:p w14:paraId="6D541554"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4DC33C10"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r>
        <w:rPr>
          <w:rFonts w:ascii="Times New Roman" w:hAnsi="Times New Roman"/>
          <w:sz w:val="23"/>
          <w:szCs w:val="23"/>
        </w:rPr>
        <w:t>2. Justify your changes.  Why have you made the specific decisions that you’ve made? How did you draw from and adapt the ideas in the class readings? What would you want to do next after this lesson? How are your revisions in the service of advancing equity and justice? Length: 2 pages.</w:t>
      </w:r>
    </w:p>
    <w:p w14:paraId="55E41817"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2A7D01E0"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bCs/>
          <w:sz w:val="23"/>
          <w:szCs w:val="23"/>
        </w:rPr>
      </w:pPr>
      <w:r>
        <w:rPr>
          <w:rFonts w:ascii="Times New Roman" w:hAnsi="Times New Roman"/>
          <w:b/>
          <w:bCs/>
          <w:sz w:val="23"/>
          <w:szCs w:val="23"/>
        </w:rPr>
        <w:t xml:space="preserve">Part D: Works Cited </w:t>
      </w:r>
      <w:r w:rsidRPr="008523E2">
        <w:rPr>
          <w:rFonts w:ascii="Times New Roman" w:hAnsi="Times New Roman"/>
          <w:b/>
          <w:i/>
          <w:iCs/>
          <w:sz w:val="23"/>
          <w:szCs w:val="23"/>
          <w:highlight w:val="yellow"/>
        </w:rPr>
        <w:t>(REVISED)</w:t>
      </w:r>
    </w:p>
    <w:p w14:paraId="18BDA7D9"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left="360" w:right="-630"/>
        <w:rPr>
          <w:rFonts w:ascii="Times New Roman" w:hAnsi="Times New Roman"/>
          <w:sz w:val="23"/>
          <w:szCs w:val="23"/>
        </w:rPr>
      </w:pPr>
    </w:p>
    <w:p w14:paraId="3CDDAA4B" w14:textId="1453CCF1" w:rsidR="005061FF" w:rsidRDefault="005061FF" w:rsidP="005061FF">
      <w:pPr>
        <w:rPr>
          <w:rFonts w:ascii="Times New Roman" w:hAnsi="Times New Roman"/>
          <w:sz w:val="23"/>
          <w:szCs w:val="23"/>
        </w:rPr>
      </w:pPr>
    </w:p>
    <w:p w14:paraId="6DE9F0B2" w14:textId="42C3D0E1" w:rsidR="007840A9" w:rsidRDefault="007840A9" w:rsidP="005061FF">
      <w:pPr>
        <w:rPr>
          <w:rFonts w:ascii="Times New Roman" w:hAnsi="Times New Roman"/>
          <w:sz w:val="23"/>
          <w:szCs w:val="23"/>
        </w:rPr>
      </w:pPr>
    </w:p>
    <w:p w14:paraId="6D311716" w14:textId="77777777" w:rsidR="007840A9" w:rsidRDefault="007840A9" w:rsidP="005061FF">
      <w:pPr>
        <w:rPr>
          <w:rFonts w:ascii="Times New Roman" w:hAnsi="Times New Roman"/>
          <w:b/>
          <w:sz w:val="23"/>
          <w:szCs w:val="23"/>
        </w:rPr>
      </w:pPr>
    </w:p>
    <w:p w14:paraId="44CCEE45" w14:textId="04DDA81C" w:rsidR="00EA38F7" w:rsidRDefault="00EA38F7" w:rsidP="00EA38F7">
      <w:pPr>
        <w:tabs>
          <w:tab w:val="left" w:pos="6313"/>
        </w:tabs>
        <w:rPr>
          <w:rFonts w:ascii="Times New Roman" w:hAnsi="Times New Roman"/>
          <w:b/>
          <w:sz w:val="23"/>
          <w:szCs w:val="23"/>
        </w:rPr>
      </w:pPr>
      <w:r>
        <w:rPr>
          <w:rFonts w:ascii="Times New Roman" w:hAnsi="Times New Roman"/>
          <w:b/>
          <w:sz w:val="23"/>
          <w:szCs w:val="23"/>
        </w:rPr>
        <w:tab/>
      </w:r>
    </w:p>
    <w:p w14:paraId="213C86A6" w14:textId="6D753707" w:rsidR="008E3A35" w:rsidRDefault="008E3A35" w:rsidP="00EA38F7">
      <w:pPr>
        <w:tabs>
          <w:tab w:val="left" w:pos="6313"/>
        </w:tabs>
        <w:rPr>
          <w:rFonts w:ascii="Times New Roman" w:hAnsi="Times New Roman"/>
          <w:b/>
          <w:sz w:val="23"/>
          <w:szCs w:val="23"/>
        </w:rPr>
      </w:pPr>
      <w:r w:rsidRPr="00EA38F7">
        <w:rPr>
          <w:rFonts w:ascii="Times New Roman" w:hAnsi="Times New Roman"/>
          <w:sz w:val="23"/>
          <w:szCs w:val="23"/>
        </w:rPr>
        <w:br w:type="page"/>
      </w:r>
      <w:r w:rsidR="00EA38F7">
        <w:rPr>
          <w:rFonts w:ascii="Times New Roman" w:hAnsi="Times New Roman"/>
          <w:b/>
          <w:sz w:val="23"/>
          <w:szCs w:val="23"/>
        </w:rPr>
        <w:lastRenderedPageBreak/>
        <w:tab/>
      </w:r>
    </w:p>
    <w:p w14:paraId="1EDAC515" w14:textId="59295206"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r w:rsidRPr="008A441D">
        <w:rPr>
          <w:rFonts w:ascii="Times New Roman" w:hAnsi="Times New Roman"/>
          <w:b/>
          <w:sz w:val="23"/>
          <w:szCs w:val="23"/>
        </w:rPr>
        <w:t>Rubric for Final Project</w:t>
      </w:r>
    </w:p>
    <w:p w14:paraId="49C77532" w14:textId="77777777" w:rsidR="005061FF" w:rsidRPr="008A441D"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b/>
          <w:sz w:val="23"/>
          <w:szCs w:val="23"/>
        </w:rPr>
      </w:pPr>
    </w:p>
    <w:tbl>
      <w:tblPr>
        <w:tblStyle w:val="TableGrid"/>
        <w:tblW w:w="0" w:type="auto"/>
        <w:tblLook w:val="04A0" w:firstRow="1" w:lastRow="0" w:firstColumn="1" w:lastColumn="0" w:noHBand="0" w:noVBand="1"/>
      </w:tblPr>
      <w:tblGrid>
        <w:gridCol w:w="1427"/>
        <w:gridCol w:w="2029"/>
        <w:gridCol w:w="2025"/>
        <w:gridCol w:w="1925"/>
        <w:gridCol w:w="1944"/>
      </w:tblGrid>
      <w:tr w:rsidR="005061FF" w:rsidRPr="008C47D9" w14:paraId="32886BBE" w14:textId="77777777" w:rsidTr="006A740C">
        <w:tc>
          <w:tcPr>
            <w:tcW w:w="1427" w:type="dxa"/>
            <w:shd w:val="clear" w:color="auto" w:fill="F2F2F2" w:themeFill="background1" w:themeFillShade="F2"/>
          </w:tcPr>
          <w:p w14:paraId="03E7CC58" w14:textId="77777777" w:rsidR="005061FF" w:rsidRPr="008C47D9" w:rsidRDefault="005061FF" w:rsidP="006A740C">
            <w:pPr>
              <w:rPr>
                <w:rFonts w:ascii="Cambria" w:hAnsi="Cambria" w:cs="Arial"/>
                <w:b/>
                <w:sz w:val="20"/>
                <w:szCs w:val="20"/>
              </w:rPr>
            </w:pPr>
          </w:p>
        </w:tc>
        <w:tc>
          <w:tcPr>
            <w:tcW w:w="2033" w:type="dxa"/>
            <w:shd w:val="clear" w:color="auto" w:fill="F2F2F2" w:themeFill="background1" w:themeFillShade="F2"/>
          </w:tcPr>
          <w:p w14:paraId="6E9702E4" w14:textId="77777777" w:rsidR="005061FF" w:rsidRPr="008C47D9" w:rsidRDefault="005061FF" w:rsidP="006A740C">
            <w:pPr>
              <w:rPr>
                <w:rFonts w:ascii="Cambria" w:hAnsi="Cambria" w:cs="Arial"/>
                <w:b/>
                <w:sz w:val="20"/>
                <w:szCs w:val="20"/>
              </w:rPr>
            </w:pPr>
            <w:r>
              <w:rPr>
                <w:rFonts w:ascii="Cambria" w:hAnsi="Cambria" w:cs="Arial"/>
                <w:b/>
                <w:sz w:val="20"/>
                <w:szCs w:val="20"/>
              </w:rPr>
              <w:t>Exceeds (10</w:t>
            </w:r>
            <w:r w:rsidRPr="008C47D9">
              <w:rPr>
                <w:rFonts w:ascii="Cambria" w:hAnsi="Cambria" w:cs="Arial"/>
                <w:b/>
                <w:sz w:val="20"/>
                <w:szCs w:val="20"/>
              </w:rPr>
              <w:t xml:space="preserve"> pts)</w:t>
            </w:r>
          </w:p>
        </w:tc>
        <w:tc>
          <w:tcPr>
            <w:tcW w:w="2029" w:type="dxa"/>
            <w:shd w:val="clear" w:color="auto" w:fill="F2F2F2" w:themeFill="background1" w:themeFillShade="F2"/>
          </w:tcPr>
          <w:p w14:paraId="3256C423" w14:textId="77777777" w:rsidR="005061FF" w:rsidRPr="008C47D9" w:rsidRDefault="005061FF" w:rsidP="006A740C">
            <w:pPr>
              <w:rPr>
                <w:rFonts w:ascii="Cambria" w:hAnsi="Cambria" w:cs="Arial"/>
                <w:b/>
                <w:sz w:val="20"/>
                <w:szCs w:val="20"/>
              </w:rPr>
            </w:pPr>
            <w:r w:rsidRPr="008C47D9">
              <w:rPr>
                <w:rFonts w:ascii="Cambria" w:hAnsi="Cambria" w:cs="Arial"/>
                <w:b/>
                <w:sz w:val="20"/>
                <w:szCs w:val="20"/>
              </w:rPr>
              <w:t>Meets (</w:t>
            </w:r>
            <w:r>
              <w:rPr>
                <w:rFonts w:ascii="Cambria" w:hAnsi="Cambria" w:cs="Arial"/>
                <w:b/>
                <w:sz w:val="20"/>
                <w:szCs w:val="20"/>
              </w:rPr>
              <w:t>8</w:t>
            </w:r>
            <w:r w:rsidRPr="008C47D9">
              <w:rPr>
                <w:rFonts w:ascii="Cambria" w:hAnsi="Cambria" w:cs="Arial"/>
                <w:b/>
                <w:sz w:val="20"/>
                <w:szCs w:val="20"/>
              </w:rPr>
              <w:t xml:space="preserve"> pts)</w:t>
            </w:r>
          </w:p>
        </w:tc>
        <w:tc>
          <w:tcPr>
            <w:tcW w:w="2040" w:type="dxa"/>
            <w:shd w:val="clear" w:color="auto" w:fill="F2F2F2" w:themeFill="background1" w:themeFillShade="F2"/>
          </w:tcPr>
          <w:p w14:paraId="45AF4E5A" w14:textId="77777777" w:rsidR="005061FF" w:rsidRPr="008C47D9" w:rsidRDefault="005061FF" w:rsidP="006A740C">
            <w:pPr>
              <w:rPr>
                <w:rFonts w:ascii="Cambria" w:hAnsi="Cambria" w:cs="Arial"/>
                <w:b/>
                <w:sz w:val="20"/>
                <w:szCs w:val="20"/>
              </w:rPr>
            </w:pPr>
            <w:r w:rsidRPr="008C47D9">
              <w:rPr>
                <w:rFonts w:ascii="Cambria" w:hAnsi="Cambria" w:cs="Arial"/>
                <w:b/>
                <w:sz w:val="20"/>
                <w:szCs w:val="20"/>
              </w:rPr>
              <w:t>Approaching (</w:t>
            </w:r>
            <w:r>
              <w:rPr>
                <w:rFonts w:ascii="Cambria" w:hAnsi="Cambria" w:cs="Arial"/>
                <w:b/>
                <w:sz w:val="20"/>
                <w:szCs w:val="20"/>
              </w:rPr>
              <w:t xml:space="preserve">6 </w:t>
            </w:r>
            <w:r w:rsidRPr="008C47D9">
              <w:rPr>
                <w:rFonts w:ascii="Cambria" w:hAnsi="Cambria" w:cs="Arial"/>
                <w:b/>
                <w:sz w:val="20"/>
                <w:szCs w:val="20"/>
              </w:rPr>
              <w:t>pts)</w:t>
            </w:r>
          </w:p>
        </w:tc>
        <w:tc>
          <w:tcPr>
            <w:tcW w:w="2047" w:type="dxa"/>
            <w:shd w:val="clear" w:color="auto" w:fill="F2F2F2" w:themeFill="background1" w:themeFillShade="F2"/>
          </w:tcPr>
          <w:p w14:paraId="715DB227" w14:textId="77777777" w:rsidR="005061FF" w:rsidRPr="008C47D9" w:rsidRDefault="005061FF" w:rsidP="006A740C">
            <w:pPr>
              <w:rPr>
                <w:rFonts w:ascii="Cambria" w:hAnsi="Cambria" w:cs="Arial"/>
                <w:b/>
                <w:sz w:val="20"/>
                <w:szCs w:val="20"/>
              </w:rPr>
            </w:pPr>
            <w:r>
              <w:rPr>
                <w:rFonts w:ascii="Cambria" w:hAnsi="Cambria" w:cs="Arial"/>
                <w:b/>
                <w:sz w:val="20"/>
                <w:szCs w:val="20"/>
              </w:rPr>
              <w:t>Needs improvement (0</w:t>
            </w:r>
            <w:r w:rsidRPr="008C47D9">
              <w:rPr>
                <w:rFonts w:ascii="Cambria" w:hAnsi="Cambria" w:cs="Arial"/>
                <w:b/>
                <w:sz w:val="20"/>
                <w:szCs w:val="20"/>
              </w:rPr>
              <w:t xml:space="preserve"> pts)</w:t>
            </w:r>
          </w:p>
        </w:tc>
      </w:tr>
      <w:tr w:rsidR="005061FF" w:rsidRPr="008C47D9" w14:paraId="0A614787" w14:textId="77777777" w:rsidTr="006A740C">
        <w:tc>
          <w:tcPr>
            <w:tcW w:w="1427" w:type="dxa"/>
            <w:shd w:val="clear" w:color="auto" w:fill="F2F2F2" w:themeFill="background1" w:themeFillShade="F2"/>
          </w:tcPr>
          <w:p w14:paraId="369A2F51" w14:textId="722FA4D7" w:rsidR="005061FF" w:rsidRPr="008C47D9" w:rsidRDefault="005061FF" w:rsidP="006A740C">
            <w:pPr>
              <w:rPr>
                <w:rFonts w:ascii="Cambria" w:hAnsi="Cambria" w:cs="Arial"/>
                <w:b/>
                <w:sz w:val="20"/>
                <w:szCs w:val="20"/>
              </w:rPr>
            </w:pPr>
            <w:r>
              <w:rPr>
                <w:rFonts w:ascii="Cambria" w:hAnsi="Cambria" w:cs="Arial"/>
                <w:b/>
                <w:sz w:val="20"/>
                <w:szCs w:val="20"/>
              </w:rPr>
              <w:t>Analysis of Original Lesson (</w:t>
            </w:r>
            <w:r w:rsidR="008E3A35">
              <w:rPr>
                <w:rFonts w:ascii="Cambria" w:hAnsi="Cambria" w:cs="Arial"/>
                <w:b/>
                <w:sz w:val="20"/>
                <w:szCs w:val="20"/>
              </w:rPr>
              <w:t xml:space="preserve">Part </w:t>
            </w:r>
            <w:r>
              <w:rPr>
                <w:rFonts w:ascii="Cambria" w:hAnsi="Cambria" w:cs="Arial"/>
                <w:b/>
                <w:sz w:val="20"/>
                <w:szCs w:val="20"/>
              </w:rPr>
              <w:t>A)</w:t>
            </w:r>
          </w:p>
        </w:tc>
        <w:tc>
          <w:tcPr>
            <w:tcW w:w="2033" w:type="dxa"/>
            <w:shd w:val="clear" w:color="auto" w:fill="auto"/>
          </w:tcPr>
          <w:p w14:paraId="5416015A" w14:textId="77777777" w:rsidR="005061FF" w:rsidRPr="008C47D9" w:rsidRDefault="005061FF" w:rsidP="006A740C">
            <w:pPr>
              <w:rPr>
                <w:rFonts w:ascii="Cambria" w:hAnsi="Cambria" w:cs="Arial"/>
                <w:sz w:val="20"/>
                <w:szCs w:val="20"/>
              </w:rPr>
            </w:pPr>
            <w:r>
              <w:rPr>
                <w:rFonts w:ascii="Cambria" w:hAnsi="Cambria" w:cs="Arial"/>
                <w:sz w:val="20"/>
                <w:szCs w:val="20"/>
              </w:rPr>
              <w:t>You thoroughly analyze an existing lesson from a clear disciplinary literacy perspective. Analysis includes nuanced discussion of multiple ways that the lesson does and does not reflect disciplinary literacy goals and principles.</w:t>
            </w:r>
          </w:p>
        </w:tc>
        <w:tc>
          <w:tcPr>
            <w:tcW w:w="2029" w:type="dxa"/>
            <w:shd w:val="clear" w:color="auto" w:fill="auto"/>
          </w:tcPr>
          <w:p w14:paraId="6B3ECC1C" w14:textId="77777777" w:rsidR="005061FF" w:rsidRPr="008C47D9" w:rsidRDefault="005061FF" w:rsidP="006A740C">
            <w:pPr>
              <w:rPr>
                <w:rFonts w:ascii="Cambria" w:hAnsi="Cambria" w:cs="Arial"/>
                <w:sz w:val="20"/>
                <w:szCs w:val="20"/>
              </w:rPr>
            </w:pPr>
            <w:r>
              <w:rPr>
                <w:rFonts w:ascii="Cambria" w:hAnsi="Cambria" w:cs="Arial"/>
                <w:sz w:val="20"/>
                <w:szCs w:val="20"/>
              </w:rPr>
              <w:t>You analyze lesson from a clear disciplinary literacy perspective. Analysis includes some discussion of ways that the lesson does and does not reflect disciplinary literacy goals and principles.</w:t>
            </w:r>
          </w:p>
        </w:tc>
        <w:tc>
          <w:tcPr>
            <w:tcW w:w="2040" w:type="dxa"/>
          </w:tcPr>
          <w:p w14:paraId="63293605" w14:textId="77777777" w:rsidR="005061FF" w:rsidRPr="008C47D9" w:rsidRDefault="005061FF" w:rsidP="006A740C">
            <w:pPr>
              <w:rPr>
                <w:rFonts w:ascii="Cambria" w:hAnsi="Cambria" w:cs="Arial"/>
                <w:sz w:val="20"/>
                <w:szCs w:val="20"/>
              </w:rPr>
            </w:pPr>
            <w:r>
              <w:rPr>
                <w:rFonts w:ascii="Cambria" w:hAnsi="Cambria" w:cs="Arial"/>
                <w:sz w:val="20"/>
                <w:szCs w:val="20"/>
              </w:rPr>
              <w:t>You analyze lesson from a disciplinary literacy perspective, but the perspective may be unclear in some places. Analysis misses and/or confuses key aspects of disciplinary literacy.</w:t>
            </w:r>
          </w:p>
        </w:tc>
        <w:tc>
          <w:tcPr>
            <w:tcW w:w="2047" w:type="dxa"/>
          </w:tcPr>
          <w:p w14:paraId="3F0A54BA" w14:textId="77777777" w:rsidR="005061FF" w:rsidRPr="008C47D9" w:rsidRDefault="005061FF" w:rsidP="006A740C">
            <w:pPr>
              <w:rPr>
                <w:rFonts w:ascii="Cambria" w:hAnsi="Cambria" w:cs="Arial"/>
                <w:sz w:val="20"/>
                <w:szCs w:val="20"/>
              </w:rPr>
            </w:pPr>
            <w:r>
              <w:rPr>
                <w:rFonts w:ascii="Cambria" w:hAnsi="Cambria" w:cs="Arial"/>
                <w:sz w:val="20"/>
                <w:szCs w:val="20"/>
              </w:rPr>
              <w:t>You do not analyze lesson from disciplinary literacy perspective.</w:t>
            </w:r>
          </w:p>
        </w:tc>
      </w:tr>
      <w:tr w:rsidR="005061FF" w:rsidRPr="008C47D9" w14:paraId="2CB5AC6D" w14:textId="77777777" w:rsidTr="006A740C">
        <w:tc>
          <w:tcPr>
            <w:tcW w:w="1427" w:type="dxa"/>
            <w:shd w:val="clear" w:color="auto" w:fill="F2F2F2" w:themeFill="background1" w:themeFillShade="F2"/>
          </w:tcPr>
          <w:p w14:paraId="5101C55B" w14:textId="176C009D" w:rsidR="005061FF" w:rsidRDefault="005061FF" w:rsidP="006A740C">
            <w:pPr>
              <w:rPr>
                <w:rFonts w:ascii="Cambria" w:hAnsi="Cambria" w:cs="Arial"/>
                <w:b/>
                <w:sz w:val="20"/>
                <w:szCs w:val="20"/>
              </w:rPr>
            </w:pPr>
            <w:r>
              <w:rPr>
                <w:rFonts w:ascii="Cambria" w:hAnsi="Cambria" w:cs="Arial"/>
                <w:b/>
                <w:sz w:val="20"/>
                <w:szCs w:val="20"/>
              </w:rPr>
              <w:t>Lesson Revision for Disciplinary Literacy Learning (</w:t>
            </w:r>
            <w:r w:rsidR="008E3A35">
              <w:rPr>
                <w:rFonts w:ascii="Cambria" w:hAnsi="Cambria" w:cs="Arial"/>
                <w:b/>
                <w:sz w:val="20"/>
                <w:szCs w:val="20"/>
              </w:rPr>
              <w:t xml:space="preserve">Part </w:t>
            </w:r>
            <w:r>
              <w:rPr>
                <w:rFonts w:ascii="Cambria" w:hAnsi="Cambria" w:cs="Arial"/>
                <w:b/>
                <w:sz w:val="20"/>
                <w:szCs w:val="20"/>
              </w:rPr>
              <w:t>B)</w:t>
            </w:r>
          </w:p>
        </w:tc>
        <w:tc>
          <w:tcPr>
            <w:tcW w:w="2033" w:type="dxa"/>
            <w:shd w:val="clear" w:color="auto" w:fill="auto"/>
          </w:tcPr>
          <w:p w14:paraId="4BFD208E" w14:textId="77777777" w:rsidR="005061FF" w:rsidRPr="008C47D9" w:rsidRDefault="005061FF" w:rsidP="006A740C">
            <w:pPr>
              <w:rPr>
                <w:rFonts w:ascii="Cambria" w:hAnsi="Cambria" w:cs="Arial"/>
                <w:sz w:val="20"/>
                <w:szCs w:val="20"/>
              </w:rPr>
            </w:pPr>
            <w:r>
              <w:rPr>
                <w:rFonts w:ascii="Cambria" w:hAnsi="Cambria" w:cs="Arial"/>
                <w:sz w:val="20"/>
                <w:szCs w:val="20"/>
              </w:rPr>
              <w:t xml:space="preserve">Your new lesson supports students’ disciplinary inquiry with texts. It includes ways that the teacher will support students’ disciplinary reading, writing, and talk and assess their learning.  It is clear that all aspects of the lesson are aligned with one another and in the service of disciplinary literacy.  </w:t>
            </w:r>
          </w:p>
        </w:tc>
        <w:tc>
          <w:tcPr>
            <w:tcW w:w="2029" w:type="dxa"/>
            <w:shd w:val="clear" w:color="auto" w:fill="auto"/>
          </w:tcPr>
          <w:p w14:paraId="48D6C206" w14:textId="77777777" w:rsidR="005061FF" w:rsidRPr="008C47D9" w:rsidRDefault="005061FF" w:rsidP="006A740C">
            <w:pPr>
              <w:rPr>
                <w:rFonts w:ascii="Cambria" w:hAnsi="Cambria" w:cs="Arial"/>
                <w:sz w:val="20"/>
                <w:szCs w:val="20"/>
              </w:rPr>
            </w:pPr>
            <w:r>
              <w:rPr>
                <w:rFonts w:ascii="Cambria" w:hAnsi="Cambria" w:cs="Arial"/>
                <w:sz w:val="20"/>
                <w:szCs w:val="20"/>
              </w:rPr>
              <w:t>Your new lesson includes disciplinary inquiry with texts. It includes ways that the teacher will support students’ disciplinary reading, writing, and talk and assess their learning. Most aspects of the lesson are aligned with one another and in the service of disciplinary literacy.</w:t>
            </w:r>
          </w:p>
        </w:tc>
        <w:tc>
          <w:tcPr>
            <w:tcW w:w="2040" w:type="dxa"/>
          </w:tcPr>
          <w:p w14:paraId="71DE433B" w14:textId="77777777" w:rsidR="005061FF" w:rsidRPr="008C47D9" w:rsidRDefault="005061FF" w:rsidP="006A740C">
            <w:pPr>
              <w:rPr>
                <w:rFonts w:ascii="Cambria" w:hAnsi="Cambria" w:cs="Arial"/>
                <w:sz w:val="20"/>
                <w:szCs w:val="20"/>
              </w:rPr>
            </w:pPr>
            <w:r>
              <w:rPr>
                <w:rFonts w:ascii="Cambria" w:hAnsi="Cambria" w:cs="Arial"/>
                <w:sz w:val="20"/>
                <w:szCs w:val="20"/>
              </w:rPr>
              <w:t>Your new lesson includes some opportunity for students to learn aspects of disciplinary literacy. A strong inquiry frame may be absent, or there may be major areas of misalignment (e.g., the texts are not suitable for pursuing the disciplinary question).</w:t>
            </w:r>
          </w:p>
        </w:tc>
        <w:tc>
          <w:tcPr>
            <w:tcW w:w="2047" w:type="dxa"/>
          </w:tcPr>
          <w:p w14:paraId="76C63394" w14:textId="77777777" w:rsidR="005061FF" w:rsidRPr="008C47D9" w:rsidRDefault="005061FF" w:rsidP="006A740C">
            <w:pPr>
              <w:rPr>
                <w:rFonts w:ascii="Cambria" w:hAnsi="Cambria" w:cs="Arial"/>
                <w:sz w:val="20"/>
                <w:szCs w:val="20"/>
              </w:rPr>
            </w:pPr>
            <w:r>
              <w:rPr>
                <w:rFonts w:ascii="Cambria" w:hAnsi="Cambria" w:cs="Arial"/>
                <w:sz w:val="20"/>
                <w:szCs w:val="20"/>
              </w:rPr>
              <w:t>Your project does not include new lesson, or there are not visible disciplinary literacy aspects embedded in the new lesson.</w:t>
            </w:r>
          </w:p>
        </w:tc>
      </w:tr>
      <w:tr w:rsidR="005061FF" w:rsidRPr="008C47D9" w14:paraId="4A9BE5C3" w14:textId="77777777" w:rsidTr="006A740C">
        <w:tc>
          <w:tcPr>
            <w:tcW w:w="1427" w:type="dxa"/>
            <w:shd w:val="clear" w:color="auto" w:fill="F2F2F2" w:themeFill="background1" w:themeFillShade="F2"/>
          </w:tcPr>
          <w:p w14:paraId="50A4AE95" w14:textId="7D7D47CA" w:rsidR="005061FF" w:rsidRDefault="005061FF" w:rsidP="006A740C">
            <w:pPr>
              <w:rPr>
                <w:rFonts w:ascii="Cambria" w:hAnsi="Cambria" w:cs="Arial"/>
                <w:b/>
                <w:sz w:val="20"/>
                <w:szCs w:val="20"/>
              </w:rPr>
            </w:pPr>
            <w:r>
              <w:rPr>
                <w:rFonts w:ascii="Cambria" w:hAnsi="Cambria" w:cs="Arial"/>
                <w:b/>
                <w:sz w:val="20"/>
                <w:szCs w:val="20"/>
              </w:rPr>
              <w:t>Lesson Revision for Disciplinary Reflection (</w:t>
            </w:r>
            <w:r w:rsidR="008E3A35">
              <w:rPr>
                <w:rFonts w:ascii="Cambria" w:hAnsi="Cambria" w:cs="Arial"/>
                <w:b/>
                <w:sz w:val="20"/>
                <w:szCs w:val="20"/>
              </w:rPr>
              <w:t xml:space="preserve">Part </w:t>
            </w:r>
            <w:r>
              <w:rPr>
                <w:rFonts w:ascii="Cambria" w:hAnsi="Cambria" w:cs="Arial"/>
                <w:b/>
                <w:sz w:val="20"/>
                <w:szCs w:val="20"/>
              </w:rPr>
              <w:t>C)</w:t>
            </w:r>
          </w:p>
        </w:tc>
        <w:tc>
          <w:tcPr>
            <w:tcW w:w="2033" w:type="dxa"/>
            <w:shd w:val="clear" w:color="auto" w:fill="auto"/>
          </w:tcPr>
          <w:p w14:paraId="58CA73ED" w14:textId="77777777" w:rsidR="005061FF" w:rsidRDefault="005061FF" w:rsidP="006A740C">
            <w:pPr>
              <w:rPr>
                <w:rFonts w:ascii="Cambria" w:hAnsi="Cambria" w:cs="Arial"/>
                <w:sz w:val="20"/>
                <w:szCs w:val="20"/>
              </w:rPr>
            </w:pPr>
            <w:r>
              <w:rPr>
                <w:rFonts w:ascii="Cambria" w:hAnsi="Cambria" w:cs="Arial"/>
                <w:sz w:val="20"/>
                <w:szCs w:val="20"/>
              </w:rPr>
              <w:t xml:space="preserve">Your new lesson includes opportunities for students to meaningfully reflect on their identities or ways of knowing. Students are offered opportunities to critique and/or make choices about whether and how they will employ disciplinary conventions/norms/ assumptions.  </w:t>
            </w:r>
          </w:p>
        </w:tc>
        <w:tc>
          <w:tcPr>
            <w:tcW w:w="2029" w:type="dxa"/>
            <w:shd w:val="clear" w:color="auto" w:fill="auto"/>
          </w:tcPr>
          <w:p w14:paraId="69CE3738" w14:textId="77777777" w:rsidR="005061FF" w:rsidRDefault="005061FF" w:rsidP="006A740C">
            <w:pPr>
              <w:rPr>
                <w:rFonts w:ascii="Cambria" w:hAnsi="Cambria" w:cs="Arial"/>
                <w:sz w:val="20"/>
                <w:szCs w:val="20"/>
              </w:rPr>
            </w:pPr>
            <w:r>
              <w:rPr>
                <w:rFonts w:ascii="Cambria" w:hAnsi="Cambria" w:cs="Arial"/>
                <w:sz w:val="20"/>
                <w:szCs w:val="20"/>
              </w:rPr>
              <w:t xml:space="preserve">Your new lesson includes some opportunity for students to reflect on their identities or ways of knowing. Students are offered opportunities to critique and/or make choices about whether and how they will employ disciplinary conventions/norms/ assumptions.  </w:t>
            </w:r>
          </w:p>
        </w:tc>
        <w:tc>
          <w:tcPr>
            <w:tcW w:w="2040" w:type="dxa"/>
          </w:tcPr>
          <w:p w14:paraId="27293D4E" w14:textId="77777777" w:rsidR="005061FF" w:rsidRDefault="005061FF" w:rsidP="006A740C">
            <w:pPr>
              <w:rPr>
                <w:rFonts w:ascii="Cambria" w:hAnsi="Cambria" w:cs="Arial"/>
                <w:sz w:val="20"/>
                <w:szCs w:val="20"/>
              </w:rPr>
            </w:pPr>
            <w:r>
              <w:rPr>
                <w:rFonts w:ascii="Cambria" w:hAnsi="Cambria" w:cs="Arial"/>
                <w:sz w:val="20"/>
                <w:szCs w:val="20"/>
              </w:rPr>
              <w:t xml:space="preserve">Your new lesson includes an element of reflection, decision-making, or critique. The opportunity may be partial or thin. </w:t>
            </w:r>
          </w:p>
        </w:tc>
        <w:tc>
          <w:tcPr>
            <w:tcW w:w="2047" w:type="dxa"/>
          </w:tcPr>
          <w:p w14:paraId="7421AAA1" w14:textId="77777777" w:rsidR="005061FF" w:rsidRDefault="005061FF" w:rsidP="006A740C">
            <w:pPr>
              <w:rPr>
                <w:rFonts w:ascii="Cambria" w:hAnsi="Cambria" w:cs="Arial"/>
                <w:sz w:val="20"/>
                <w:szCs w:val="20"/>
              </w:rPr>
            </w:pPr>
            <w:r>
              <w:rPr>
                <w:rFonts w:ascii="Cambria" w:hAnsi="Cambria" w:cs="Arial"/>
                <w:sz w:val="20"/>
                <w:szCs w:val="20"/>
              </w:rPr>
              <w:t>Your new lesson does not include opportunity for students to reflect on, critique, or make decisions about disciplinary participation.</w:t>
            </w:r>
          </w:p>
        </w:tc>
      </w:tr>
      <w:tr w:rsidR="005061FF" w:rsidRPr="008C47D9" w14:paraId="2583C1DE" w14:textId="77777777" w:rsidTr="006A740C">
        <w:tc>
          <w:tcPr>
            <w:tcW w:w="1427" w:type="dxa"/>
            <w:shd w:val="clear" w:color="auto" w:fill="F2F2F2" w:themeFill="background1" w:themeFillShade="F2"/>
          </w:tcPr>
          <w:p w14:paraId="59CA4CAB" w14:textId="7A09151C" w:rsidR="005061FF" w:rsidRDefault="005061FF" w:rsidP="006A740C">
            <w:pPr>
              <w:rPr>
                <w:rFonts w:ascii="Cambria" w:hAnsi="Cambria" w:cs="Arial"/>
                <w:b/>
                <w:sz w:val="20"/>
                <w:szCs w:val="20"/>
              </w:rPr>
            </w:pPr>
            <w:r>
              <w:rPr>
                <w:rFonts w:ascii="Cambria" w:hAnsi="Cambria" w:cs="Arial"/>
                <w:b/>
                <w:sz w:val="20"/>
                <w:szCs w:val="20"/>
              </w:rPr>
              <w:t>Lesson Justification (</w:t>
            </w:r>
            <w:r w:rsidR="008E3A35">
              <w:rPr>
                <w:rFonts w:ascii="Cambria" w:hAnsi="Cambria" w:cs="Arial"/>
                <w:b/>
                <w:sz w:val="20"/>
                <w:szCs w:val="20"/>
              </w:rPr>
              <w:t xml:space="preserve">Parts </w:t>
            </w:r>
            <w:r>
              <w:rPr>
                <w:rFonts w:ascii="Cambria" w:hAnsi="Cambria" w:cs="Arial"/>
                <w:b/>
                <w:sz w:val="20"/>
                <w:szCs w:val="20"/>
              </w:rPr>
              <w:t>B and C)</w:t>
            </w:r>
          </w:p>
        </w:tc>
        <w:tc>
          <w:tcPr>
            <w:tcW w:w="2033" w:type="dxa"/>
            <w:shd w:val="clear" w:color="auto" w:fill="auto"/>
          </w:tcPr>
          <w:p w14:paraId="40EC2C5D" w14:textId="77777777" w:rsidR="005061FF" w:rsidRPr="008C47D9" w:rsidRDefault="005061FF" w:rsidP="006A740C">
            <w:pPr>
              <w:rPr>
                <w:rFonts w:ascii="Cambria" w:hAnsi="Cambria" w:cs="Arial"/>
                <w:sz w:val="20"/>
                <w:szCs w:val="20"/>
              </w:rPr>
            </w:pPr>
            <w:r>
              <w:rPr>
                <w:rFonts w:ascii="Cambria" w:hAnsi="Cambria" w:cs="Arial"/>
                <w:sz w:val="20"/>
                <w:szCs w:val="20"/>
              </w:rPr>
              <w:t xml:space="preserve">You thoroughly justify your changes based on </w:t>
            </w:r>
            <w:r>
              <w:rPr>
                <w:rFonts w:ascii="Cambria" w:hAnsi="Cambria" w:cs="Arial"/>
                <w:sz w:val="20"/>
                <w:szCs w:val="20"/>
              </w:rPr>
              <w:lastRenderedPageBreak/>
              <w:t xml:space="preserve">disciplinary literacy goals and principles. </w:t>
            </w:r>
          </w:p>
        </w:tc>
        <w:tc>
          <w:tcPr>
            <w:tcW w:w="2029" w:type="dxa"/>
            <w:shd w:val="clear" w:color="auto" w:fill="auto"/>
          </w:tcPr>
          <w:p w14:paraId="3F6EC95F" w14:textId="77777777" w:rsidR="005061FF" w:rsidRPr="008C47D9" w:rsidRDefault="005061FF" w:rsidP="006A740C">
            <w:pPr>
              <w:rPr>
                <w:rFonts w:ascii="Cambria" w:hAnsi="Cambria" w:cs="Arial"/>
                <w:sz w:val="20"/>
                <w:szCs w:val="20"/>
              </w:rPr>
            </w:pPr>
            <w:r>
              <w:rPr>
                <w:rFonts w:ascii="Cambria" w:hAnsi="Cambria" w:cs="Arial"/>
                <w:sz w:val="20"/>
                <w:szCs w:val="20"/>
              </w:rPr>
              <w:lastRenderedPageBreak/>
              <w:t xml:space="preserve">You justify your changes based on disciplinary literacy goals and principles. </w:t>
            </w:r>
            <w:r>
              <w:rPr>
                <w:rFonts w:ascii="Cambria" w:hAnsi="Cambria" w:cs="Arial"/>
                <w:sz w:val="20"/>
                <w:szCs w:val="20"/>
              </w:rPr>
              <w:lastRenderedPageBreak/>
              <w:t xml:space="preserve">Most claims are warranted and clear. </w:t>
            </w:r>
          </w:p>
        </w:tc>
        <w:tc>
          <w:tcPr>
            <w:tcW w:w="2040" w:type="dxa"/>
          </w:tcPr>
          <w:p w14:paraId="18301655" w14:textId="77777777" w:rsidR="005061FF" w:rsidRPr="008C47D9" w:rsidRDefault="005061FF" w:rsidP="006A740C">
            <w:pPr>
              <w:rPr>
                <w:rFonts w:ascii="Cambria" w:hAnsi="Cambria" w:cs="Arial"/>
                <w:sz w:val="20"/>
                <w:szCs w:val="20"/>
              </w:rPr>
            </w:pPr>
            <w:r>
              <w:rPr>
                <w:rFonts w:ascii="Cambria" w:hAnsi="Cambria" w:cs="Arial"/>
                <w:sz w:val="20"/>
                <w:szCs w:val="20"/>
              </w:rPr>
              <w:lastRenderedPageBreak/>
              <w:t xml:space="preserve">You offer some justification for your changes. Some claims are </w:t>
            </w:r>
            <w:r>
              <w:rPr>
                <w:rFonts w:ascii="Cambria" w:hAnsi="Cambria" w:cs="Arial"/>
                <w:sz w:val="20"/>
                <w:szCs w:val="20"/>
              </w:rPr>
              <w:lastRenderedPageBreak/>
              <w:t>warranted and clear, while others are vague or incomplete.</w:t>
            </w:r>
          </w:p>
        </w:tc>
        <w:tc>
          <w:tcPr>
            <w:tcW w:w="2047" w:type="dxa"/>
          </w:tcPr>
          <w:p w14:paraId="07D58609" w14:textId="77777777" w:rsidR="005061FF" w:rsidRPr="008C47D9" w:rsidRDefault="005061FF" w:rsidP="006A740C">
            <w:pPr>
              <w:rPr>
                <w:rFonts w:ascii="Cambria" w:hAnsi="Cambria" w:cs="Arial"/>
                <w:sz w:val="20"/>
                <w:szCs w:val="20"/>
              </w:rPr>
            </w:pPr>
            <w:r>
              <w:rPr>
                <w:rFonts w:ascii="Cambria" w:hAnsi="Cambria" w:cs="Arial"/>
                <w:sz w:val="20"/>
                <w:szCs w:val="20"/>
              </w:rPr>
              <w:lastRenderedPageBreak/>
              <w:t>You do not justify major decisions about the new lesson design.</w:t>
            </w:r>
          </w:p>
        </w:tc>
      </w:tr>
      <w:tr w:rsidR="005061FF" w:rsidRPr="008C47D9" w14:paraId="4354A557" w14:textId="77777777" w:rsidTr="006A740C">
        <w:tc>
          <w:tcPr>
            <w:tcW w:w="1427" w:type="dxa"/>
            <w:shd w:val="clear" w:color="auto" w:fill="F2F2F2" w:themeFill="background1" w:themeFillShade="F2"/>
          </w:tcPr>
          <w:p w14:paraId="4AB116C6" w14:textId="77777777" w:rsidR="005061FF" w:rsidRDefault="005061FF" w:rsidP="006A740C">
            <w:pPr>
              <w:rPr>
                <w:rFonts w:ascii="Cambria" w:hAnsi="Cambria" w:cs="Arial"/>
                <w:b/>
                <w:sz w:val="20"/>
                <w:szCs w:val="20"/>
              </w:rPr>
            </w:pPr>
            <w:r>
              <w:rPr>
                <w:rFonts w:ascii="Cambria" w:hAnsi="Cambria" w:cs="Arial"/>
                <w:b/>
                <w:sz w:val="20"/>
                <w:szCs w:val="20"/>
              </w:rPr>
              <w:t>Use of Course Readings    (throughout)</w:t>
            </w:r>
          </w:p>
        </w:tc>
        <w:tc>
          <w:tcPr>
            <w:tcW w:w="2033" w:type="dxa"/>
            <w:shd w:val="clear" w:color="auto" w:fill="auto"/>
          </w:tcPr>
          <w:p w14:paraId="06C37B75" w14:textId="77777777" w:rsidR="005061FF" w:rsidRDefault="005061FF" w:rsidP="006A740C">
            <w:pPr>
              <w:rPr>
                <w:rFonts w:ascii="Cambria" w:hAnsi="Cambria" w:cs="Arial"/>
                <w:sz w:val="20"/>
                <w:szCs w:val="20"/>
              </w:rPr>
            </w:pPr>
            <w:r>
              <w:rPr>
                <w:rFonts w:ascii="Cambria" w:hAnsi="Cambria" w:cs="Arial"/>
                <w:sz w:val="20"/>
                <w:szCs w:val="20"/>
              </w:rPr>
              <w:t xml:space="preserve">You </w:t>
            </w:r>
            <w:r w:rsidRPr="008C47D9">
              <w:rPr>
                <w:rFonts w:ascii="Cambria" w:hAnsi="Cambria" w:cs="Arial"/>
                <w:sz w:val="20"/>
                <w:szCs w:val="20"/>
              </w:rPr>
              <w:t xml:space="preserve">draw </w:t>
            </w:r>
            <w:r>
              <w:rPr>
                <w:rFonts w:ascii="Cambria" w:hAnsi="Cambria" w:cs="Arial"/>
                <w:sz w:val="20"/>
                <w:szCs w:val="20"/>
              </w:rPr>
              <w:t xml:space="preserve">deeply on </w:t>
            </w:r>
            <w:r w:rsidRPr="008C47D9">
              <w:rPr>
                <w:rFonts w:ascii="Cambria" w:hAnsi="Cambria" w:cs="Arial"/>
                <w:sz w:val="20"/>
                <w:szCs w:val="20"/>
              </w:rPr>
              <w:t xml:space="preserve">course readings </w:t>
            </w:r>
            <w:r>
              <w:rPr>
                <w:rFonts w:ascii="Cambria" w:hAnsi="Cambria" w:cs="Arial"/>
                <w:sz w:val="20"/>
                <w:szCs w:val="20"/>
              </w:rPr>
              <w:t xml:space="preserve">and course themes </w:t>
            </w:r>
            <w:r w:rsidRPr="008C47D9">
              <w:rPr>
                <w:rFonts w:ascii="Cambria" w:hAnsi="Cambria" w:cs="Arial"/>
                <w:sz w:val="20"/>
                <w:szCs w:val="20"/>
              </w:rPr>
              <w:t xml:space="preserve">to </w:t>
            </w:r>
            <w:r>
              <w:rPr>
                <w:rFonts w:ascii="Cambria" w:hAnsi="Cambria" w:cs="Arial"/>
                <w:sz w:val="20"/>
                <w:szCs w:val="20"/>
              </w:rPr>
              <w:t xml:space="preserve">analyze existing lesson and to justify changes to the lesson. It is clear that you have used the course readings and concepts to drive your thinking. </w:t>
            </w:r>
          </w:p>
          <w:p w14:paraId="1463DC99" w14:textId="77777777" w:rsidR="005061FF" w:rsidRDefault="005061FF" w:rsidP="006A740C">
            <w:pPr>
              <w:rPr>
                <w:rFonts w:ascii="Cambria" w:hAnsi="Cambria" w:cs="Arial"/>
                <w:sz w:val="20"/>
                <w:szCs w:val="20"/>
              </w:rPr>
            </w:pPr>
          </w:p>
          <w:p w14:paraId="561289AF" w14:textId="77777777" w:rsidR="005061FF" w:rsidRPr="008C47D9" w:rsidRDefault="005061FF" w:rsidP="006A740C">
            <w:pPr>
              <w:rPr>
                <w:rFonts w:ascii="Cambria" w:hAnsi="Cambria" w:cs="Arial"/>
                <w:sz w:val="20"/>
                <w:szCs w:val="20"/>
              </w:rPr>
            </w:pPr>
          </w:p>
        </w:tc>
        <w:tc>
          <w:tcPr>
            <w:tcW w:w="2029" w:type="dxa"/>
            <w:shd w:val="clear" w:color="auto" w:fill="auto"/>
          </w:tcPr>
          <w:p w14:paraId="2038EFF1" w14:textId="77777777" w:rsidR="005061FF" w:rsidRPr="008C47D9" w:rsidRDefault="005061FF" w:rsidP="006A740C">
            <w:pPr>
              <w:rPr>
                <w:rFonts w:ascii="Cambria" w:hAnsi="Cambria" w:cs="Arial"/>
                <w:sz w:val="20"/>
                <w:szCs w:val="20"/>
              </w:rPr>
            </w:pPr>
            <w:r>
              <w:rPr>
                <w:rFonts w:ascii="Cambria" w:hAnsi="Cambria" w:cs="Arial"/>
                <w:sz w:val="20"/>
                <w:szCs w:val="20"/>
              </w:rPr>
              <w:t>You</w:t>
            </w:r>
            <w:r w:rsidRPr="008C47D9">
              <w:rPr>
                <w:rFonts w:ascii="Cambria" w:hAnsi="Cambria" w:cs="Arial"/>
                <w:sz w:val="20"/>
                <w:szCs w:val="20"/>
              </w:rPr>
              <w:t xml:space="preserve"> draw on multiple course readings to </w:t>
            </w:r>
            <w:r>
              <w:rPr>
                <w:rFonts w:ascii="Cambria" w:hAnsi="Cambria" w:cs="Arial"/>
                <w:sz w:val="20"/>
                <w:szCs w:val="20"/>
              </w:rPr>
              <w:t xml:space="preserve">analyze existing lesson and justify changes to the lesson. Sometimes there are missed opportunities to draw on course readings or imprecisions in the way the readings are used. </w:t>
            </w:r>
          </w:p>
        </w:tc>
        <w:tc>
          <w:tcPr>
            <w:tcW w:w="2040" w:type="dxa"/>
          </w:tcPr>
          <w:p w14:paraId="4359C392" w14:textId="77777777" w:rsidR="005061FF" w:rsidRPr="008C47D9" w:rsidRDefault="005061FF" w:rsidP="006A740C">
            <w:pPr>
              <w:rPr>
                <w:rFonts w:ascii="Cambria" w:hAnsi="Cambria" w:cs="Arial"/>
                <w:sz w:val="20"/>
                <w:szCs w:val="20"/>
              </w:rPr>
            </w:pPr>
            <w:r>
              <w:rPr>
                <w:rFonts w:ascii="Cambria" w:hAnsi="Cambria" w:cs="Arial"/>
                <w:sz w:val="20"/>
                <w:szCs w:val="20"/>
              </w:rPr>
              <w:t>You draw on multiple course readings to analyze existing lesson and justify changes to the lesson.  The majority of the citations are superficial (i.e., they read as if they are “tagged on” rather than as if they are driving the thinking).</w:t>
            </w:r>
          </w:p>
        </w:tc>
        <w:tc>
          <w:tcPr>
            <w:tcW w:w="2047" w:type="dxa"/>
          </w:tcPr>
          <w:p w14:paraId="65B09BC4" w14:textId="77777777" w:rsidR="005061FF" w:rsidRDefault="005061FF" w:rsidP="006A740C">
            <w:pPr>
              <w:rPr>
                <w:rFonts w:ascii="Cambria" w:hAnsi="Cambria" w:cs="Arial"/>
                <w:sz w:val="20"/>
                <w:szCs w:val="20"/>
              </w:rPr>
            </w:pPr>
            <w:r>
              <w:rPr>
                <w:rFonts w:ascii="Cambria" w:hAnsi="Cambria" w:cs="Arial"/>
                <w:sz w:val="20"/>
                <w:szCs w:val="20"/>
              </w:rPr>
              <w:t>You</w:t>
            </w:r>
            <w:r w:rsidRPr="008C47D9">
              <w:rPr>
                <w:rFonts w:ascii="Cambria" w:hAnsi="Cambria" w:cs="Arial"/>
                <w:sz w:val="20"/>
                <w:szCs w:val="20"/>
              </w:rPr>
              <w:t xml:space="preserve"> do not draw on specific course readings</w:t>
            </w:r>
            <w:r>
              <w:rPr>
                <w:rFonts w:ascii="Cambria" w:hAnsi="Cambria" w:cs="Arial"/>
                <w:sz w:val="20"/>
                <w:szCs w:val="20"/>
              </w:rPr>
              <w:t xml:space="preserve"> or only use course readings superficially.</w:t>
            </w:r>
          </w:p>
        </w:tc>
      </w:tr>
      <w:tr w:rsidR="005061FF" w:rsidRPr="008C47D9" w14:paraId="5C05BDB6" w14:textId="77777777" w:rsidTr="006A740C">
        <w:tc>
          <w:tcPr>
            <w:tcW w:w="1427" w:type="dxa"/>
            <w:shd w:val="clear" w:color="auto" w:fill="F2F2F2" w:themeFill="background1" w:themeFillShade="F2"/>
          </w:tcPr>
          <w:p w14:paraId="2157CD1B" w14:textId="77777777" w:rsidR="005061FF" w:rsidRDefault="005061FF" w:rsidP="006A740C">
            <w:pPr>
              <w:rPr>
                <w:rFonts w:ascii="Cambria" w:hAnsi="Cambria" w:cs="Arial"/>
                <w:b/>
                <w:sz w:val="20"/>
                <w:szCs w:val="20"/>
              </w:rPr>
            </w:pPr>
            <w:r>
              <w:rPr>
                <w:rFonts w:ascii="Cambria" w:hAnsi="Cambria" w:cs="Arial"/>
                <w:b/>
                <w:sz w:val="20"/>
                <w:szCs w:val="20"/>
              </w:rPr>
              <w:t xml:space="preserve">APA Format (D and throughout) </w:t>
            </w:r>
          </w:p>
        </w:tc>
        <w:tc>
          <w:tcPr>
            <w:tcW w:w="2033" w:type="dxa"/>
            <w:shd w:val="clear" w:color="auto" w:fill="auto"/>
          </w:tcPr>
          <w:p w14:paraId="406437C3" w14:textId="77777777" w:rsidR="005061FF" w:rsidRPr="008C47D9" w:rsidRDefault="005061FF" w:rsidP="006A740C">
            <w:pPr>
              <w:rPr>
                <w:rFonts w:ascii="Cambria" w:hAnsi="Cambria" w:cs="Arial"/>
                <w:sz w:val="20"/>
                <w:szCs w:val="20"/>
              </w:rPr>
            </w:pPr>
            <w:r>
              <w:rPr>
                <w:rFonts w:ascii="Cambria" w:hAnsi="Cambria" w:cs="Arial"/>
                <w:sz w:val="20"/>
                <w:szCs w:val="20"/>
              </w:rPr>
              <w:t>You</w:t>
            </w:r>
            <w:r w:rsidRPr="008C47D9">
              <w:rPr>
                <w:rFonts w:ascii="Cambria" w:hAnsi="Cambria" w:cs="Arial"/>
                <w:sz w:val="20"/>
                <w:szCs w:val="20"/>
              </w:rPr>
              <w:t xml:space="preserve"> list all </w:t>
            </w:r>
            <w:r>
              <w:rPr>
                <w:rFonts w:ascii="Cambria" w:hAnsi="Cambria" w:cs="Arial"/>
                <w:sz w:val="20"/>
                <w:szCs w:val="20"/>
              </w:rPr>
              <w:t xml:space="preserve">in-text and end </w:t>
            </w:r>
            <w:r w:rsidRPr="008C47D9">
              <w:rPr>
                <w:rFonts w:ascii="Cambria" w:hAnsi="Cambria" w:cs="Arial"/>
                <w:sz w:val="20"/>
                <w:szCs w:val="20"/>
              </w:rPr>
              <w:t>re</w:t>
            </w:r>
            <w:r>
              <w:rPr>
                <w:rFonts w:ascii="Cambria" w:hAnsi="Cambria" w:cs="Arial"/>
                <w:sz w:val="20"/>
                <w:szCs w:val="20"/>
              </w:rPr>
              <w:t xml:space="preserve">ferences </w:t>
            </w:r>
            <w:r w:rsidRPr="008C47D9">
              <w:rPr>
                <w:rFonts w:ascii="Cambria" w:hAnsi="Cambria" w:cs="Arial"/>
                <w:sz w:val="20"/>
                <w:szCs w:val="20"/>
              </w:rPr>
              <w:t>in APA format</w:t>
            </w:r>
            <w:r>
              <w:rPr>
                <w:rFonts w:ascii="Cambria" w:hAnsi="Cambria" w:cs="Arial"/>
                <w:sz w:val="20"/>
                <w:szCs w:val="20"/>
              </w:rPr>
              <w:t>.</w:t>
            </w:r>
          </w:p>
        </w:tc>
        <w:tc>
          <w:tcPr>
            <w:tcW w:w="2029" w:type="dxa"/>
            <w:shd w:val="clear" w:color="auto" w:fill="auto"/>
          </w:tcPr>
          <w:p w14:paraId="5FBBFB18" w14:textId="77777777" w:rsidR="005061FF" w:rsidRPr="008C47D9" w:rsidRDefault="005061FF" w:rsidP="006A740C">
            <w:pPr>
              <w:rPr>
                <w:rFonts w:ascii="Cambria" w:hAnsi="Cambria" w:cs="Arial"/>
                <w:sz w:val="20"/>
                <w:szCs w:val="20"/>
              </w:rPr>
            </w:pPr>
            <w:r>
              <w:rPr>
                <w:rFonts w:ascii="Cambria" w:hAnsi="Cambria" w:cs="Arial"/>
                <w:sz w:val="20"/>
                <w:szCs w:val="20"/>
              </w:rPr>
              <w:t>You</w:t>
            </w:r>
            <w:r w:rsidRPr="008C47D9">
              <w:rPr>
                <w:rFonts w:ascii="Cambria" w:hAnsi="Cambria" w:cs="Arial"/>
                <w:sz w:val="20"/>
                <w:szCs w:val="20"/>
              </w:rPr>
              <w:t xml:space="preserve"> list all references</w:t>
            </w:r>
            <w:r>
              <w:rPr>
                <w:rFonts w:ascii="Cambria" w:hAnsi="Cambria" w:cs="Arial"/>
                <w:sz w:val="20"/>
                <w:szCs w:val="20"/>
              </w:rPr>
              <w:t xml:space="preserve">; there may be minor errors in APA or the works cited list at the end may be incomplete. </w:t>
            </w:r>
          </w:p>
        </w:tc>
        <w:tc>
          <w:tcPr>
            <w:tcW w:w="2040" w:type="dxa"/>
          </w:tcPr>
          <w:p w14:paraId="499CBDF5" w14:textId="77777777" w:rsidR="005061FF" w:rsidRPr="008C47D9" w:rsidRDefault="005061FF" w:rsidP="006A740C">
            <w:pPr>
              <w:rPr>
                <w:rFonts w:ascii="Cambria" w:hAnsi="Cambria" w:cs="Arial"/>
                <w:sz w:val="20"/>
                <w:szCs w:val="20"/>
              </w:rPr>
            </w:pPr>
            <w:r>
              <w:rPr>
                <w:rFonts w:ascii="Cambria" w:hAnsi="Cambria" w:cs="Arial"/>
                <w:sz w:val="20"/>
                <w:szCs w:val="20"/>
              </w:rPr>
              <w:t>You</w:t>
            </w:r>
            <w:r w:rsidRPr="008C47D9">
              <w:rPr>
                <w:rFonts w:ascii="Cambria" w:hAnsi="Cambria" w:cs="Arial"/>
                <w:sz w:val="20"/>
                <w:szCs w:val="20"/>
              </w:rPr>
              <w:t xml:space="preserve"> </w:t>
            </w:r>
            <w:r>
              <w:rPr>
                <w:rFonts w:ascii="Cambria" w:hAnsi="Cambria" w:cs="Arial"/>
                <w:sz w:val="20"/>
                <w:szCs w:val="20"/>
              </w:rPr>
              <w:t xml:space="preserve">do not consistently </w:t>
            </w:r>
            <w:r w:rsidRPr="008C47D9">
              <w:rPr>
                <w:rFonts w:ascii="Cambria" w:hAnsi="Cambria" w:cs="Arial"/>
                <w:sz w:val="20"/>
                <w:szCs w:val="20"/>
              </w:rPr>
              <w:t>use APA</w:t>
            </w:r>
            <w:r>
              <w:rPr>
                <w:rFonts w:ascii="Cambria" w:hAnsi="Cambria" w:cs="Arial"/>
                <w:sz w:val="20"/>
                <w:szCs w:val="20"/>
              </w:rPr>
              <w:t>.</w:t>
            </w:r>
          </w:p>
        </w:tc>
        <w:tc>
          <w:tcPr>
            <w:tcW w:w="2047" w:type="dxa"/>
          </w:tcPr>
          <w:p w14:paraId="1D302B9C" w14:textId="77777777" w:rsidR="005061FF" w:rsidRPr="008C47D9" w:rsidRDefault="005061FF" w:rsidP="006A740C">
            <w:pPr>
              <w:rPr>
                <w:rFonts w:ascii="Cambria" w:hAnsi="Cambria" w:cs="Arial"/>
                <w:sz w:val="20"/>
                <w:szCs w:val="20"/>
              </w:rPr>
            </w:pPr>
            <w:r>
              <w:rPr>
                <w:rFonts w:ascii="Cambria" w:hAnsi="Cambria" w:cs="Arial"/>
                <w:sz w:val="20"/>
                <w:szCs w:val="20"/>
              </w:rPr>
              <w:t>You do not include</w:t>
            </w:r>
            <w:r w:rsidRPr="008C47D9">
              <w:rPr>
                <w:rFonts w:ascii="Cambria" w:hAnsi="Cambria" w:cs="Arial"/>
                <w:sz w:val="20"/>
                <w:szCs w:val="20"/>
              </w:rPr>
              <w:t xml:space="preserve"> </w:t>
            </w:r>
            <w:r>
              <w:rPr>
                <w:rFonts w:ascii="Cambria" w:hAnsi="Cambria" w:cs="Arial"/>
                <w:sz w:val="20"/>
                <w:szCs w:val="20"/>
              </w:rPr>
              <w:t>references.</w:t>
            </w:r>
          </w:p>
        </w:tc>
      </w:tr>
    </w:tbl>
    <w:p w14:paraId="634BD83D" w14:textId="77777777" w:rsidR="005061FF"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sz w:val="23"/>
          <w:szCs w:val="23"/>
        </w:rPr>
      </w:pPr>
    </w:p>
    <w:p w14:paraId="6FB3964A" w14:textId="77777777" w:rsidR="005061FF" w:rsidRPr="00555440" w:rsidRDefault="005061FF" w:rsidP="005061FF">
      <w:pPr>
        <w:shd w:val="clear" w:color="auto" w:fill="FFFFFF" w:themeFill="background1"/>
        <w:tabs>
          <w:tab w:val="left" w:pos="-1440"/>
          <w:tab w:val="left" w:pos="-720"/>
          <w:tab w:val="left" w:pos="-63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s>
        <w:ind w:right="-630"/>
        <w:rPr>
          <w:rFonts w:ascii="Times New Roman" w:hAnsi="Times New Roman"/>
          <w:sz w:val="23"/>
          <w:szCs w:val="23"/>
        </w:rPr>
      </w:pPr>
    </w:p>
    <w:p w14:paraId="622FECBA" w14:textId="63999481" w:rsidR="008A441D" w:rsidRDefault="008A441D">
      <w:pPr>
        <w:rPr>
          <w:rFonts w:ascii="Times New Roman" w:hAnsi="Times New Roman"/>
          <w:b/>
          <w:sz w:val="23"/>
          <w:szCs w:val="23"/>
        </w:rPr>
      </w:pPr>
    </w:p>
    <w:sectPr w:rsidR="008A441D" w:rsidSect="0054653E">
      <w:footerReference w:type="even"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3FA8" w14:textId="77777777" w:rsidR="0054653E" w:rsidRDefault="0054653E" w:rsidP="007A0067">
      <w:r>
        <w:separator/>
      </w:r>
    </w:p>
  </w:endnote>
  <w:endnote w:type="continuationSeparator" w:id="0">
    <w:p w14:paraId="114BD94C" w14:textId="77777777" w:rsidR="0054653E" w:rsidRDefault="0054653E" w:rsidP="007A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DC87" w14:textId="77777777" w:rsidR="006A740C" w:rsidRDefault="006A740C" w:rsidP="00342C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50EDFD" w14:textId="77777777" w:rsidR="006A740C" w:rsidRDefault="006A740C" w:rsidP="00932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9ABE" w14:textId="77777777" w:rsidR="006A740C" w:rsidRDefault="006A740C" w:rsidP="00342C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5E61F3" w14:textId="77777777" w:rsidR="006A740C" w:rsidRDefault="006A740C" w:rsidP="009326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8D8B" w14:textId="77777777" w:rsidR="0054653E" w:rsidRDefault="0054653E" w:rsidP="007A0067">
      <w:r>
        <w:separator/>
      </w:r>
    </w:p>
  </w:footnote>
  <w:footnote w:type="continuationSeparator" w:id="0">
    <w:p w14:paraId="110FEA86" w14:textId="77777777" w:rsidR="0054653E" w:rsidRDefault="0054653E" w:rsidP="007A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EF3A" w14:textId="0DCA422A" w:rsidR="006A740C" w:rsidRDefault="006A740C" w:rsidP="007A0D95">
    <w:pPr>
      <w:pStyle w:val="Header"/>
      <w:jc w:val="center"/>
    </w:pPr>
    <w:r>
      <w:rPr>
        <w:noProof/>
        <w:color w:val="000000"/>
      </w:rPr>
      <w:drawing>
        <wp:inline distT="0" distB="0" distL="0" distR="0" wp14:anchorId="23590759" wp14:editId="297B9CC0">
          <wp:extent cx="2723025" cy="359108"/>
          <wp:effectExtent l="0" t="0" r="0" b="0"/>
          <wp:docPr id="4" name="Picture 4" descr="../PittEducation_2color661_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ttEducation_2color661_12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4865" cy="426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B85"/>
    <w:multiLevelType w:val="hybridMultilevel"/>
    <w:tmpl w:val="C44A074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15:restartNumberingAfterBreak="0">
    <w:nsid w:val="148C7748"/>
    <w:multiLevelType w:val="hybridMultilevel"/>
    <w:tmpl w:val="8B54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07F15"/>
    <w:multiLevelType w:val="hybridMultilevel"/>
    <w:tmpl w:val="33862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263E65"/>
    <w:multiLevelType w:val="hybridMultilevel"/>
    <w:tmpl w:val="D644653E"/>
    <w:lvl w:ilvl="0" w:tplc="0A5494A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A692C"/>
    <w:multiLevelType w:val="hybridMultilevel"/>
    <w:tmpl w:val="14D23C9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24283A80"/>
    <w:multiLevelType w:val="hybridMultilevel"/>
    <w:tmpl w:val="1E5C22C8"/>
    <w:lvl w:ilvl="0" w:tplc="DDE64F3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836B1"/>
    <w:multiLevelType w:val="hybridMultilevel"/>
    <w:tmpl w:val="AD5C453E"/>
    <w:lvl w:ilvl="0" w:tplc="EE827A26">
      <w:start w:val="1"/>
      <w:numFmt w:val="bullet"/>
      <w:lvlText w:val=""/>
      <w:lvlJc w:val="left"/>
      <w:pPr>
        <w:ind w:left="648" w:hanging="216"/>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B324C29"/>
    <w:multiLevelType w:val="hybridMultilevel"/>
    <w:tmpl w:val="F2BA4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6D7BD9"/>
    <w:multiLevelType w:val="hybridMultilevel"/>
    <w:tmpl w:val="0404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C61DA"/>
    <w:multiLevelType w:val="hybridMultilevel"/>
    <w:tmpl w:val="5136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F0898"/>
    <w:multiLevelType w:val="hybridMultilevel"/>
    <w:tmpl w:val="B0CE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46423"/>
    <w:multiLevelType w:val="hybridMultilevel"/>
    <w:tmpl w:val="B18AAF7C"/>
    <w:lvl w:ilvl="0" w:tplc="8620E5A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65579"/>
    <w:multiLevelType w:val="hybridMultilevel"/>
    <w:tmpl w:val="1498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970D4"/>
    <w:multiLevelType w:val="hybridMultilevel"/>
    <w:tmpl w:val="6DCCA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53702"/>
    <w:multiLevelType w:val="hybridMultilevel"/>
    <w:tmpl w:val="2CA4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16238"/>
    <w:multiLevelType w:val="multilevel"/>
    <w:tmpl w:val="14988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477F4B"/>
    <w:multiLevelType w:val="hybridMultilevel"/>
    <w:tmpl w:val="86E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4059C"/>
    <w:multiLevelType w:val="hybridMultilevel"/>
    <w:tmpl w:val="E5BC02E0"/>
    <w:lvl w:ilvl="0" w:tplc="EE827A2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E6401"/>
    <w:multiLevelType w:val="hybridMultilevel"/>
    <w:tmpl w:val="6F50E28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15:restartNumberingAfterBreak="0">
    <w:nsid w:val="582F599E"/>
    <w:multiLevelType w:val="hybridMultilevel"/>
    <w:tmpl w:val="77268A60"/>
    <w:lvl w:ilvl="0" w:tplc="53E29A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16380"/>
    <w:multiLevelType w:val="hybridMultilevel"/>
    <w:tmpl w:val="D0C2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C31E2"/>
    <w:multiLevelType w:val="hybridMultilevel"/>
    <w:tmpl w:val="D8EE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B4E12"/>
    <w:multiLevelType w:val="hybridMultilevel"/>
    <w:tmpl w:val="8BC6C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023979">
    <w:abstractNumId w:val="1"/>
  </w:num>
  <w:num w:numId="2" w16cid:durableId="1276016457">
    <w:abstractNumId w:val="13"/>
  </w:num>
  <w:num w:numId="3" w16cid:durableId="2051149798">
    <w:abstractNumId w:val="12"/>
  </w:num>
  <w:num w:numId="4" w16cid:durableId="1652058958">
    <w:abstractNumId w:val="9"/>
  </w:num>
  <w:num w:numId="5" w16cid:durableId="352537959">
    <w:abstractNumId w:val="20"/>
  </w:num>
  <w:num w:numId="6" w16cid:durableId="355695864">
    <w:abstractNumId w:val="22"/>
  </w:num>
  <w:num w:numId="7" w16cid:durableId="423112111">
    <w:abstractNumId w:val="2"/>
  </w:num>
  <w:num w:numId="8" w16cid:durableId="1697463821">
    <w:abstractNumId w:val="4"/>
  </w:num>
  <w:num w:numId="9" w16cid:durableId="7686625">
    <w:abstractNumId w:val="19"/>
  </w:num>
  <w:num w:numId="10" w16cid:durableId="1447777010">
    <w:abstractNumId w:val="3"/>
  </w:num>
  <w:num w:numId="11" w16cid:durableId="292715461">
    <w:abstractNumId w:val="11"/>
  </w:num>
  <w:num w:numId="12" w16cid:durableId="1990207383">
    <w:abstractNumId w:val="5"/>
  </w:num>
  <w:num w:numId="13" w16cid:durableId="1915238376">
    <w:abstractNumId w:val="15"/>
  </w:num>
  <w:num w:numId="14" w16cid:durableId="1776248484">
    <w:abstractNumId w:val="17"/>
  </w:num>
  <w:num w:numId="15" w16cid:durableId="501360919">
    <w:abstractNumId w:val="6"/>
  </w:num>
  <w:num w:numId="16" w16cid:durableId="633953093">
    <w:abstractNumId w:val="16"/>
  </w:num>
  <w:num w:numId="17" w16cid:durableId="451094247">
    <w:abstractNumId w:val="14"/>
  </w:num>
  <w:num w:numId="18" w16cid:durableId="1181040919">
    <w:abstractNumId w:val="7"/>
  </w:num>
  <w:num w:numId="19" w16cid:durableId="921108483">
    <w:abstractNumId w:val="18"/>
  </w:num>
  <w:num w:numId="20" w16cid:durableId="1018459937">
    <w:abstractNumId w:val="0"/>
  </w:num>
  <w:num w:numId="21" w16cid:durableId="353926939">
    <w:abstractNumId w:val="8"/>
  </w:num>
  <w:num w:numId="22" w16cid:durableId="498154900">
    <w:abstractNumId w:val="21"/>
  </w:num>
  <w:num w:numId="23" w16cid:durableId="143035027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67"/>
    <w:rsid w:val="00036756"/>
    <w:rsid w:val="00047486"/>
    <w:rsid w:val="00050E37"/>
    <w:rsid w:val="0005184B"/>
    <w:rsid w:val="00053842"/>
    <w:rsid w:val="00055989"/>
    <w:rsid w:val="00086CF1"/>
    <w:rsid w:val="000947C7"/>
    <w:rsid w:val="0009530B"/>
    <w:rsid w:val="00095F2F"/>
    <w:rsid w:val="000A072C"/>
    <w:rsid w:val="000A4069"/>
    <w:rsid w:val="000B26CD"/>
    <w:rsid w:val="000B7C93"/>
    <w:rsid w:val="000C3B54"/>
    <w:rsid w:val="000C7A8C"/>
    <w:rsid w:val="000C7E66"/>
    <w:rsid w:val="000D2C8D"/>
    <w:rsid w:val="000E0116"/>
    <w:rsid w:val="000F6A24"/>
    <w:rsid w:val="00103DB9"/>
    <w:rsid w:val="00105095"/>
    <w:rsid w:val="0014177F"/>
    <w:rsid w:val="00164240"/>
    <w:rsid w:val="0016519B"/>
    <w:rsid w:val="00182C9B"/>
    <w:rsid w:val="00186EAC"/>
    <w:rsid w:val="001900A9"/>
    <w:rsid w:val="00194B01"/>
    <w:rsid w:val="0019671A"/>
    <w:rsid w:val="00197650"/>
    <w:rsid w:val="001A1049"/>
    <w:rsid w:val="001C78D6"/>
    <w:rsid w:val="001D24C6"/>
    <w:rsid w:val="001D419C"/>
    <w:rsid w:val="001D6207"/>
    <w:rsid w:val="001E2E03"/>
    <w:rsid w:val="001E2F33"/>
    <w:rsid w:val="001E797D"/>
    <w:rsid w:val="00202271"/>
    <w:rsid w:val="0020398A"/>
    <w:rsid w:val="00215155"/>
    <w:rsid w:val="00223BB1"/>
    <w:rsid w:val="0022770E"/>
    <w:rsid w:val="00231069"/>
    <w:rsid w:val="00236334"/>
    <w:rsid w:val="002411A7"/>
    <w:rsid w:val="00252D9C"/>
    <w:rsid w:val="00257C58"/>
    <w:rsid w:val="002601D3"/>
    <w:rsid w:val="00265ECD"/>
    <w:rsid w:val="00270961"/>
    <w:rsid w:val="00284BC9"/>
    <w:rsid w:val="002A0F1D"/>
    <w:rsid w:val="002B165A"/>
    <w:rsid w:val="002C2C1A"/>
    <w:rsid w:val="002C640E"/>
    <w:rsid w:val="002C6C04"/>
    <w:rsid w:val="002C7278"/>
    <w:rsid w:val="002C76AC"/>
    <w:rsid w:val="002E046D"/>
    <w:rsid w:val="002E0AB1"/>
    <w:rsid w:val="002E0B61"/>
    <w:rsid w:val="002E1C39"/>
    <w:rsid w:val="002F0888"/>
    <w:rsid w:val="002F71A8"/>
    <w:rsid w:val="002F7D3D"/>
    <w:rsid w:val="00313193"/>
    <w:rsid w:val="00314688"/>
    <w:rsid w:val="00316A31"/>
    <w:rsid w:val="0033563E"/>
    <w:rsid w:val="00342C7F"/>
    <w:rsid w:val="0035025C"/>
    <w:rsid w:val="00361F47"/>
    <w:rsid w:val="003662E6"/>
    <w:rsid w:val="00370386"/>
    <w:rsid w:val="00370CB7"/>
    <w:rsid w:val="00372E97"/>
    <w:rsid w:val="003740CF"/>
    <w:rsid w:val="003841A6"/>
    <w:rsid w:val="00386033"/>
    <w:rsid w:val="00387568"/>
    <w:rsid w:val="00393CBD"/>
    <w:rsid w:val="003A7DBB"/>
    <w:rsid w:val="003B0514"/>
    <w:rsid w:val="003B0980"/>
    <w:rsid w:val="003B30DD"/>
    <w:rsid w:val="003B32FA"/>
    <w:rsid w:val="003B7EDD"/>
    <w:rsid w:val="003C634C"/>
    <w:rsid w:val="003C6594"/>
    <w:rsid w:val="003D05E5"/>
    <w:rsid w:val="003D44A1"/>
    <w:rsid w:val="003E1F19"/>
    <w:rsid w:val="003E3115"/>
    <w:rsid w:val="003E4B42"/>
    <w:rsid w:val="003E7721"/>
    <w:rsid w:val="003F3F6C"/>
    <w:rsid w:val="00410E09"/>
    <w:rsid w:val="00417908"/>
    <w:rsid w:val="00421EFF"/>
    <w:rsid w:val="00470F69"/>
    <w:rsid w:val="00477B5D"/>
    <w:rsid w:val="004817E0"/>
    <w:rsid w:val="004905A3"/>
    <w:rsid w:val="00494DCE"/>
    <w:rsid w:val="004A1AE1"/>
    <w:rsid w:val="004B6ADB"/>
    <w:rsid w:val="004C6E7A"/>
    <w:rsid w:val="004D6A48"/>
    <w:rsid w:val="004E2E47"/>
    <w:rsid w:val="004E3D76"/>
    <w:rsid w:val="004E4B41"/>
    <w:rsid w:val="004E71D2"/>
    <w:rsid w:val="005061FF"/>
    <w:rsid w:val="0051430C"/>
    <w:rsid w:val="00526384"/>
    <w:rsid w:val="00531DE2"/>
    <w:rsid w:val="00540E2C"/>
    <w:rsid w:val="005439A0"/>
    <w:rsid w:val="0054653E"/>
    <w:rsid w:val="00553598"/>
    <w:rsid w:val="00555440"/>
    <w:rsid w:val="00574A76"/>
    <w:rsid w:val="00577B51"/>
    <w:rsid w:val="005923F2"/>
    <w:rsid w:val="00596C06"/>
    <w:rsid w:val="005A27DD"/>
    <w:rsid w:val="005B145F"/>
    <w:rsid w:val="005C3163"/>
    <w:rsid w:val="005D28A0"/>
    <w:rsid w:val="005E2D12"/>
    <w:rsid w:val="005E52AF"/>
    <w:rsid w:val="005E5921"/>
    <w:rsid w:val="005F2C26"/>
    <w:rsid w:val="005F5B0A"/>
    <w:rsid w:val="005F7066"/>
    <w:rsid w:val="00616DF1"/>
    <w:rsid w:val="00632914"/>
    <w:rsid w:val="00632B1D"/>
    <w:rsid w:val="0064530B"/>
    <w:rsid w:val="00646F4F"/>
    <w:rsid w:val="00660A6E"/>
    <w:rsid w:val="006621B3"/>
    <w:rsid w:val="00677290"/>
    <w:rsid w:val="006954DD"/>
    <w:rsid w:val="006A3419"/>
    <w:rsid w:val="006A740C"/>
    <w:rsid w:val="006A7428"/>
    <w:rsid w:val="006B54C8"/>
    <w:rsid w:val="006C11BC"/>
    <w:rsid w:val="006C458A"/>
    <w:rsid w:val="006C46FC"/>
    <w:rsid w:val="006D1749"/>
    <w:rsid w:val="006D4D49"/>
    <w:rsid w:val="006E57DB"/>
    <w:rsid w:val="006F04A2"/>
    <w:rsid w:val="006F2108"/>
    <w:rsid w:val="00713C70"/>
    <w:rsid w:val="007323AE"/>
    <w:rsid w:val="00732D05"/>
    <w:rsid w:val="00734507"/>
    <w:rsid w:val="00742D31"/>
    <w:rsid w:val="00752978"/>
    <w:rsid w:val="00756697"/>
    <w:rsid w:val="00756E7A"/>
    <w:rsid w:val="00766413"/>
    <w:rsid w:val="007840A9"/>
    <w:rsid w:val="00786633"/>
    <w:rsid w:val="007903E2"/>
    <w:rsid w:val="007920DE"/>
    <w:rsid w:val="007A0067"/>
    <w:rsid w:val="007A0D95"/>
    <w:rsid w:val="007C5684"/>
    <w:rsid w:val="007C75D2"/>
    <w:rsid w:val="007D2E8A"/>
    <w:rsid w:val="007D6EA1"/>
    <w:rsid w:val="007F421D"/>
    <w:rsid w:val="00816051"/>
    <w:rsid w:val="008253CC"/>
    <w:rsid w:val="008407CF"/>
    <w:rsid w:val="00842C79"/>
    <w:rsid w:val="00851ED1"/>
    <w:rsid w:val="008531D9"/>
    <w:rsid w:val="008533E2"/>
    <w:rsid w:val="0087177A"/>
    <w:rsid w:val="00874B6D"/>
    <w:rsid w:val="00881C8A"/>
    <w:rsid w:val="00883710"/>
    <w:rsid w:val="00884D66"/>
    <w:rsid w:val="0089208C"/>
    <w:rsid w:val="008925DF"/>
    <w:rsid w:val="008A1F38"/>
    <w:rsid w:val="008A24FD"/>
    <w:rsid w:val="008A441D"/>
    <w:rsid w:val="008A45D3"/>
    <w:rsid w:val="008B23E1"/>
    <w:rsid w:val="008B5717"/>
    <w:rsid w:val="008D009B"/>
    <w:rsid w:val="008D34A4"/>
    <w:rsid w:val="008D7416"/>
    <w:rsid w:val="008E1BED"/>
    <w:rsid w:val="008E3A35"/>
    <w:rsid w:val="008E58A9"/>
    <w:rsid w:val="008E6E53"/>
    <w:rsid w:val="008E6ED0"/>
    <w:rsid w:val="008E76A8"/>
    <w:rsid w:val="00904C37"/>
    <w:rsid w:val="00904D28"/>
    <w:rsid w:val="00907181"/>
    <w:rsid w:val="00910349"/>
    <w:rsid w:val="009131CE"/>
    <w:rsid w:val="00913326"/>
    <w:rsid w:val="00922DF6"/>
    <w:rsid w:val="009251DE"/>
    <w:rsid w:val="00927A4C"/>
    <w:rsid w:val="009326DF"/>
    <w:rsid w:val="00946A95"/>
    <w:rsid w:val="00946F59"/>
    <w:rsid w:val="00962E81"/>
    <w:rsid w:val="0096324F"/>
    <w:rsid w:val="00967F53"/>
    <w:rsid w:val="0097034D"/>
    <w:rsid w:val="009838E3"/>
    <w:rsid w:val="0098490E"/>
    <w:rsid w:val="00992094"/>
    <w:rsid w:val="00996EF8"/>
    <w:rsid w:val="009A0435"/>
    <w:rsid w:val="009B52BE"/>
    <w:rsid w:val="009B693C"/>
    <w:rsid w:val="009C4393"/>
    <w:rsid w:val="009C7ACC"/>
    <w:rsid w:val="009D4811"/>
    <w:rsid w:val="00A117F7"/>
    <w:rsid w:val="00A23B21"/>
    <w:rsid w:val="00A24B96"/>
    <w:rsid w:val="00A267DD"/>
    <w:rsid w:val="00A26B02"/>
    <w:rsid w:val="00A31C7B"/>
    <w:rsid w:val="00A415AE"/>
    <w:rsid w:val="00A576B6"/>
    <w:rsid w:val="00A61262"/>
    <w:rsid w:val="00A653D4"/>
    <w:rsid w:val="00A71982"/>
    <w:rsid w:val="00A71B27"/>
    <w:rsid w:val="00A76825"/>
    <w:rsid w:val="00A912D4"/>
    <w:rsid w:val="00A94438"/>
    <w:rsid w:val="00AA2D8A"/>
    <w:rsid w:val="00AC6541"/>
    <w:rsid w:val="00AC786B"/>
    <w:rsid w:val="00AD277A"/>
    <w:rsid w:val="00AD3D87"/>
    <w:rsid w:val="00AD78B1"/>
    <w:rsid w:val="00AE7535"/>
    <w:rsid w:val="00B057AA"/>
    <w:rsid w:val="00B2077A"/>
    <w:rsid w:val="00B24022"/>
    <w:rsid w:val="00B316E5"/>
    <w:rsid w:val="00B32F98"/>
    <w:rsid w:val="00B40D8E"/>
    <w:rsid w:val="00B44FA0"/>
    <w:rsid w:val="00B45454"/>
    <w:rsid w:val="00B5795F"/>
    <w:rsid w:val="00B6374F"/>
    <w:rsid w:val="00B63BC5"/>
    <w:rsid w:val="00B715A7"/>
    <w:rsid w:val="00B7489E"/>
    <w:rsid w:val="00B770C7"/>
    <w:rsid w:val="00B979F8"/>
    <w:rsid w:val="00B97DE9"/>
    <w:rsid w:val="00BB4200"/>
    <w:rsid w:val="00BC19E3"/>
    <w:rsid w:val="00BC6861"/>
    <w:rsid w:val="00BD71B0"/>
    <w:rsid w:val="00BF7B06"/>
    <w:rsid w:val="00C13665"/>
    <w:rsid w:val="00C14478"/>
    <w:rsid w:val="00C22F02"/>
    <w:rsid w:val="00C230D4"/>
    <w:rsid w:val="00C5283C"/>
    <w:rsid w:val="00C720E0"/>
    <w:rsid w:val="00C91C60"/>
    <w:rsid w:val="00CB0607"/>
    <w:rsid w:val="00CB4FBE"/>
    <w:rsid w:val="00CC36E8"/>
    <w:rsid w:val="00CE2157"/>
    <w:rsid w:val="00CF4E38"/>
    <w:rsid w:val="00D01FB1"/>
    <w:rsid w:val="00D03FD2"/>
    <w:rsid w:val="00D2040E"/>
    <w:rsid w:val="00D24856"/>
    <w:rsid w:val="00D35F65"/>
    <w:rsid w:val="00D37B40"/>
    <w:rsid w:val="00D4097E"/>
    <w:rsid w:val="00D4354C"/>
    <w:rsid w:val="00D57D98"/>
    <w:rsid w:val="00D635E6"/>
    <w:rsid w:val="00D672A1"/>
    <w:rsid w:val="00D67AB0"/>
    <w:rsid w:val="00D75CBD"/>
    <w:rsid w:val="00D94804"/>
    <w:rsid w:val="00D95DCB"/>
    <w:rsid w:val="00DD3DAD"/>
    <w:rsid w:val="00DE2E08"/>
    <w:rsid w:val="00DE6C34"/>
    <w:rsid w:val="00DF4C96"/>
    <w:rsid w:val="00DF5468"/>
    <w:rsid w:val="00E0017A"/>
    <w:rsid w:val="00E00292"/>
    <w:rsid w:val="00E15A97"/>
    <w:rsid w:val="00E163C9"/>
    <w:rsid w:val="00E1715C"/>
    <w:rsid w:val="00E1731E"/>
    <w:rsid w:val="00E20496"/>
    <w:rsid w:val="00E21252"/>
    <w:rsid w:val="00E25EEC"/>
    <w:rsid w:val="00E26B58"/>
    <w:rsid w:val="00E803A9"/>
    <w:rsid w:val="00E83167"/>
    <w:rsid w:val="00E876FE"/>
    <w:rsid w:val="00E87DBE"/>
    <w:rsid w:val="00EA38F7"/>
    <w:rsid w:val="00EA637A"/>
    <w:rsid w:val="00EB0AC8"/>
    <w:rsid w:val="00EB2511"/>
    <w:rsid w:val="00EB3626"/>
    <w:rsid w:val="00EB5852"/>
    <w:rsid w:val="00EC16DE"/>
    <w:rsid w:val="00EC3084"/>
    <w:rsid w:val="00EC60F1"/>
    <w:rsid w:val="00ED1082"/>
    <w:rsid w:val="00EE483F"/>
    <w:rsid w:val="00EF715C"/>
    <w:rsid w:val="00F051BA"/>
    <w:rsid w:val="00F40B81"/>
    <w:rsid w:val="00F416B2"/>
    <w:rsid w:val="00F4495E"/>
    <w:rsid w:val="00F76A26"/>
    <w:rsid w:val="00F81A52"/>
    <w:rsid w:val="00F858E4"/>
    <w:rsid w:val="00F86DCB"/>
    <w:rsid w:val="00F909EE"/>
    <w:rsid w:val="00F93701"/>
    <w:rsid w:val="00FA052E"/>
    <w:rsid w:val="00FA0DBD"/>
    <w:rsid w:val="00FA3271"/>
    <w:rsid w:val="00FA6F24"/>
    <w:rsid w:val="00FB3156"/>
    <w:rsid w:val="00FC0DD0"/>
    <w:rsid w:val="00FC2ADB"/>
    <w:rsid w:val="00FD0B7E"/>
    <w:rsid w:val="00FE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CDC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A0067"/>
  </w:style>
  <w:style w:type="character" w:styleId="Hyperlink">
    <w:name w:val="Hyperlink"/>
    <w:basedOn w:val="DefaultParagraphFont"/>
    <w:uiPriority w:val="99"/>
    <w:unhideWhenUsed/>
    <w:rsid w:val="007A0067"/>
    <w:rPr>
      <w:color w:val="0000FF"/>
      <w:u w:val="single"/>
    </w:rPr>
  </w:style>
  <w:style w:type="paragraph" w:customStyle="1" w:styleId="1">
    <w:name w:val="_1"/>
    <w:rsid w:val="007A0067"/>
    <w:rPr>
      <w:rFonts w:ascii="Times New Roman" w:eastAsia="Times New Roman" w:hAnsi="Times New Roman" w:cs="Times New Roman"/>
      <w:szCs w:val="20"/>
    </w:rPr>
  </w:style>
  <w:style w:type="table" w:styleId="TableGrid">
    <w:name w:val="Table Grid"/>
    <w:basedOn w:val="TableNormal"/>
    <w:uiPriority w:val="59"/>
    <w:rsid w:val="007A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067"/>
    <w:pPr>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7A0067"/>
    <w:pPr>
      <w:tabs>
        <w:tab w:val="center" w:pos="4320"/>
        <w:tab w:val="right" w:pos="8640"/>
      </w:tabs>
    </w:pPr>
  </w:style>
  <w:style w:type="character" w:customStyle="1" w:styleId="HeaderChar">
    <w:name w:val="Header Char"/>
    <w:basedOn w:val="DefaultParagraphFont"/>
    <w:link w:val="Header"/>
    <w:uiPriority w:val="99"/>
    <w:rsid w:val="007A0067"/>
  </w:style>
  <w:style w:type="paragraph" w:styleId="Footer">
    <w:name w:val="footer"/>
    <w:basedOn w:val="Normal"/>
    <w:link w:val="FooterChar"/>
    <w:uiPriority w:val="99"/>
    <w:unhideWhenUsed/>
    <w:rsid w:val="007A0067"/>
    <w:pPr>
      <w:tabs>
        <w:tab w:val="center" w:pos="4320"/>
        <w:tab w:val="right" w:pos="8640"/>
      </w:tabs>
    </w:pPr>
  </w:style>
  <w:style w:type="character" w:customStyle="1" w:styleId="FooterChar">
    <w:name w:val="Footer Char"/>
    <w:basedOn w:val="DefaultParagraphFont"/>
    <w:link w:val="Footer"/>
    <w:uiPriority w:val="99"/>
    <w:rsid w:val="007A0067"/>
  </w:style>
  <w:style w:type="character" w:styleId="FollowedHyperlink">
    <w:name w:val="FollowedHyperlink"/>
    <w:basedOn w:val="DefaultParagraphFont"/>
    <w:uiPriority w:val="99"/>
    <w:semiHidden/>
    <w:unhideWhenUsed/>
    <w:rsid w:val="000E0116"/>
    <w:rPr>
      <w:color w:val="800080" w:themeColor="followedHyperlink"/>
      <w:u w:val="single"/>
    </w:rPr>
  </w:style>
  <w:style w:type="character" w:styleId="CommentReference">
    <w:name w:val="annotation reference"/>
    <w:basedOn w:val="DefaultParagraphFont"/>
    <w:uiPriority w:val="99"/>
    <w:semiHidden/>
    <w:unhideWhenUsed/>
    <w:rsid w:val="00055989"/>
    <w:rPr>
      <w:sz w:val="18"/>
      <w:szCs w:val="18"/>
    </w:rPr>
  </w:style>
  <w:style w:type="paragraph" w:styleId="CommentText">
    <w:name w:val="annotation text"/>
    <w:basedOn w:val="Normal"/>
    <w:link w:val="CommentTextChar"/>
    <w:uiPriority w:val="99"/>
    <w:semiHidden/>
    <w:unhideWhenUsed/>
    <w:rsid w:val="00055989"/>
  </w:style>
  <w:style w:type="character" w:customStyle="1" w:styleId="CommentTextChar">
    <w:name w:val="Comment Text Char"/>
    <w:basedOn w:val="DefaultParagraphFont"/>
    <w:link w:val="CommentText"/>
    <w:uiPriority w:val="99"/>
    <w:semiHidden/>
    <w:rsid w:val="00055989"/>
  </w:style>
  <w:style w:type="paragraph" w:styleId="CommentSubject">
    <w:name w:val="annotation subject"/>
    <w:basedOn w:val="CommentText"/>
    <w:next w:val="CommentText"/>
    <w:link w:val="CommentSubjectChar"/>
    <w:uiPriority w:val="99"/>
    <w:semiHidden/>
    <w:unhideWhenUsed/>
    <w:rsid w:val="00055989"/>
    <w:rPr>
      <w:b/>
      <w:bCs/>
      <w:sz w:val="20"/>
      <w:szCs w:val="20"/>
    </w:rPr>
  </w:style>
  <w:style w:type="character" w:customStyle="1" w:styleId="CommentSubjectChar">
    <w:name w:val="Comment Subject Char"/>
    <w:basedOn w:val="CommentTextChar"/>
    <w:link w:val="CommentSubject"/>
    <w:uiPriority w:val="99"/>
    <w:semiHidden/>
    <w:rsid w:val="00055989"/>
    <w:rPr>
      <w:b/>
      <w:bCs/>
      <w:sz w:val="20"/>
      <w:szCs w:val="20"/>
    </w:rPr>
  </w:style>
  <w:style w:type="paragraph" w:styleId="BalloonText">
    <w:name w:val="Balloon Text"/>
    <w:basedOn w:val="Normal"/>
    <w:link w:val="BalloonTextChar"/>
    <w:uiPriority w:val="99"/>
    <w:semiHidden/>
    <w:unhideWhenUsed/>
    <w:rsid w:val="000559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989"/>
    <w:rPr>
      <w:rFonts w:ascii="Lucida Grande" w:hAnsi="Lucida Grande" w:cs="Lucida Grande"/>
      <w:sz w:val="18"/>
      <w:szCs w:val="18"/>
    </w:rPr>
  </w:style>
  <w:style w:type="character" w:styleId="PageNumber">
    <w:name w:val="page number"/>
    <w:basedOn w:val="DefaultParagraphFont"/>
    <w:uiPriority w:val="99"/>
    <w:semiHidden/>
    <w:unhideWhenUsed/>
    <w:rsid w:val="0093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10460">
      <w:bodyDiv w:val="1"/>
      <w:marLeft w:val="0"/>
      <w:marRight w:val="0"/>
      <w:marTop w:val="0"/>
      <w:marBottom w:val="0"/>
      <w:divBdr>
        <w:top w:val="none" w:sz="0" w:space="0" w:color="auto"/>
        <w:left w:val="none" w:sz="0" w:space="0" w:color="auto"/>
        <w:bottom w:val="none" w:sz="0" w:space="0" w:color="auto"/>
        <w:right w:val="none" w:sz="0" w:space="0" w:color="auto"/>
      </w:divBdr>
    </w:div>
    <w:div w:id="792287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emilyrainey/office-hou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Id4gKJ-wGzU&amp;t=47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s.pitt.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c.pitt.edu/policies/policy/02/02-03-02.html" TargetMode="External"/><Relationship Id="rId4" Type="http://schemas.openxmlformats.org/officeDocument/2006/relationships/settings" Target="settings.xml"/><Relationship Id="rId9" Type="http://schemas.openxmlformats.org/officeDocument/2006/relationships/hyperlink" Target="http://provost.pitt.edu/faculty-resources/academic-integrity-freedom/academic-integrity-guidelin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7C9A5-81DF-434D-9B11-5EB1F137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3364</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Rainey</dc:creator>
  <cp:keywords/>
  <dc:description/>
  <cp:lastModifiedBy>Rainey, Emily</cp:lastModifiedBy>
  <cp:revision>2</cp:revision>
  <dcterms:created xsi:type="dcterms:W3CDTF">2024-04-22T17:31:00Z</dcterms:created>
  <dcterms:modified xsi:type="dcterms:W3CDTF">2024-04-22T17:31:00Z</dcterms:modified>
</cp:coreProperties>
</file>